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193" w:rsidRDefault="00364193">
      <w:pPr>
        <w:rPr>
          <w:rtl/>
          <w:lang w:bidi="ar-JO"/>
        </w:rPr>
      </w:pPr>
    </w:p>
    <w:tbl>
      <w:tblPr>
        <w:tblStyle w:val="TableGrid"/>
        <w:bidiVisual/>
        <w:tblW w:w="0" w:type="auto"/>
        <w:tblLook w:val="04A0" w:firstRow="1" w:lastRow="0" w:firstColumn="1" w:lastColumn="0" w:noHBand="0" w:noVBand="1"/>
      </w:tblPr>
      <w:tblGrid>
        <w:gridCol w:w="9242"/>
      </w:tblGrid>
      <w:tr w:rsidR="009963D0" w:rsidTr="009963D0">
        <w:tc>
          <w:tcPr>
            <w:tcW w:w="9242" w:type="dxa"/>
          </w:tcPr>
          <w:p w:rsidR="009963D0" w:rsidRPr="00FE29DD" w:rsidRDefault="009963D0" w:rsidP="009963D0">
            <w:pPr>
              <w:jc w:val="center"/>
              <w:rPr>
                <w:rFonts w:ascii="Microsoft Uighur" w:hAnsi="Microsoft Uighur" w:cs="Microsoft Uighur"/>
                <w:b/>
                <w:bCs/>
                <w:sz w:val="48"/>
                <w:szCs w:val="48"/>
                <w:u w:val="single"/>
                <w:rtl/>
              </w:rPr>
            </w:pPr>
            <w:r w:rsidRPr="00FE29DD">
              <w:rPr>
                <w:rFonts w:ascii="Microsoft Uighur" w:hAnsi="Microsoft Uighur" w:cs="Microsoft Uighur"/>
                <w:b/>
                <w:bCs/>
                <w:sz w:val="48"/>
                <w:szCs w:val="48"/>
                <w:u w:val="single"/>
                <w:rtl/>
              </w:rPr>
              <w:t>فئات الجائزة:</w:t>
            </w:r>
          </w:p>
          <w:p w:rsidR="009963D0" w:rsidRPr="00FE29DD" w:rsidRDefault="009963D0" w:rsidP="009963D0">
            <w:pPr>
              <w:jc w:val="center"/>
              <w:rPr>
                <w:rFonts w:ascii="Microsoft Uighur" w:hAnsi="Microsoft Uighur" w:cs="Microsoft Uighur"/>
                <w:b/>
                <w:bCs/>
                <w:sz w:val="48"/>
                <w:szCs w:val="48"/>
                <w:u w:val="single"/>
                <w:rtl/>
              </w:rPr>
            </w:pPr>
          </w:p>
          <w:p w:rsidR="009963D0" w:rsidRPr="00FE29DD" w:rsidRDefault="009963D0" w:rsidP="009963D0">
            <w:pPr>
              <w:autoSpaceDE w:val="0"/>
              <w:autoSpaceDN w:val="0"/>
              <w:adjustRightInd w:val="0"/>
              <w:rPr>
                <w:rFonts w:ascii="Microsoft Uighur" w:hAnsi="Microsoft Uighur" w:cs="Microsoft Uighur"/>
                <w:b/>
                <w:bCs/>
                <w:color w:val="538135"/>
                <w:sz w:val="36"/>
                <w:szCs w:val="36"/>
                <w:u w:val="single"/>
                <w:rtl/>
              </w:rPr>
            </w:pPr>
            <w:r w:rsidRPr="00FE29DD">
              <w:rPr>
                <w:rFonts w:ascii="Microsoft Uighur" w:hAnsi="Microsoft Uighur" w:cs="Microsoft Uighur"/>
                <w:b/>
                <w:bCs/>
                <w:sz w:val="36"/>
                <w:szCs w:val="36"/>
                <w:rtl/>
              </w:rPr>
              <w:t>الفئة الأولى: جائزة الموظف القيادي/ الإشرافي المتميز يتم تعبئة جميع بنود النموذج وحسب ملحق أسس الجائزة ودليل الترشح.</w:t>
            </w:r>
            <w:r w:rsidRPr="00FE29DD">
              <w:rPr>
                <w:rFonts w:ascii="Microsoft Uighur" w:hAnsi="Microsoft Uighur" w:cs="Microsoft Uighur"/>
                <w:b/>
                <w:bCs/>
                <w:color w:val="538135"/>
                <w:sz w:val="36"/>
                <w:szCs w:val="36"/>
                <w:u w:val="single"/>
                <w:rtl/>
              </w:rPr>
              <w:t xml:space="preserve"> </w:t>
            </w:r>
          </w:p>
          <w:p w:rsidR="009963D0" w:rsidRPr="00FE29DD" w:rsidRDefault="009963D0" w:rsidP="009963D0">
            <w:pPr>
              <w:autoSpaceDE w:val="0"/>
              <w:autoSpaceDN w:val="0"/>
              <w:adjustRightInd w:val="0"/>
              <w:rPr>
                <w:rFonts w:ascii="Microsoft Uighur" w:hAnsi="Microsoft Uighur" w:cs="Microsoft Uighur"/>
                <w:b/>
                <w:bCs/>
                <w:color w:val="538135"/>
                <w:sz w:val="36"/>
                <w:szCs w:val="36"/>
                <w:u w:val="single"/>
                <w:rtl/>
              </w:rPr>
            </w:pPr>
          </w:p>
          <w:p w:rsidR="009963D0" w:rsidRPr="00FE29DD" w:rsidRDefault="009963D0" w:rsidP="009963D0">
            <w:pPr>
              <w:autoSpaceDE w:val="0"/>
              <w:autoSpaceDN w:val="0"/>
              <w:adjustRightInd w:val="0"/>
              <w:rPr>
                <w:rFonts w:ascii="Microsoft Uighur" w:hAnsi="Microsoft Uighur" w:cs="Microsoft Uighur"/>
                <w:b/>
                <w:bCs/>
                <w:color w:val="538135"/>
                <w:sz w:val="36"/>
                <w:szCs w:val="36"/>
                <w:u w:val="single"/>
                <w:rtl/>
              </w:rPr>
            </w:pPr>
          </w:p>
          <w:p w:rsidR="009963D0" w:rsidRPr="00FE29DD" w:rsidRDefault="009963D0" w:rsidP="009963D0">
            <w:pPr>
              <w:autoSpaceDE w:val="0"/>
              <w:autoSpaceDN w:val="0"/>
              <w:adjustRightInd w:val="0"/>
              <w:rPr>
                <w:rFonts w:ascii="Microsoft Uighur" w:hAnsi="Microsoft Uighur" w:cs="Microsoft Uighur"/>
                <w:b/>
                <w:bCs/>
                <w:color w:val="538135"/>
                <w:sz w:val="36"/>
                <w:szCs w:val="36"/>
                <w:u w:val="single"/>
              </w:rPr>
            </w:pPr>
          </w:p>
          <w:p w:rsidR="009963D0" w:rsidRPr="00FE29DD" w:rsidRDefault="009963D0" w:rsidP="009963D0">
            <w:pPr>
              <w:autoSpaceDE w:val="0"/>
              <w:autoSpaceDN w:val="0"/>
              <w:adjustRightInd w:val="0"/>
              <w:rPr>
                <w:rFonts w:ascii="Microsoft Uighur" w:hAnsi="Microsoft Uighur" w:cs="Microsoft Uighur"/>
                <w:b/>
                <w:bCs/>
                <w:color w:val="538135"/>
                <w:sz w:val="36"/>
                <w:szCs w:val="36"/>
                <w:u w:val="single"/>
                <w:rtl/>
              </w:rPr>
            </w:pPr>
            <w:r w:rsidRPr="00FE29DD">
              <w:rPr>
                <w:rFonts w:ascii="Microsoft Uighur" w:hAnsi="Microsoft Uighur" w:cs="Microsoft Uighur"/>
                <w:b/>
                <w:bCs/>
                <w:sz w:val="36"/>
                <w:szCs w:val="36"/>
                <w:rtl/>
              </w:rPr>
              <w:t>الفئة الثانية: جائزة الموظف الإداري/ الفني/المهني المتميز يتم تعبئة جميع بنود النموذج باستثناء معيار المهارات القيادية وحسب ملحق أسس الجائزة ودليل الترشح .</w:t>
            </w:r>
          </w:p>
          <w:p w:rsidR="009963D0" w:rsidRPr="00FE29DD" w:rsidRDefault="009963D0" w:rsidP="009963D0">
            <w:pPr>
              <w:autoSpaceDE w:val="0"/>
              <w:autoSpaceDN w:val="0"/>
              <w:adjustRightInd w:val="0"/>
              <w:rPr>
                <w:rFonts w:ascii="Microsoft Uighur" w:hAnsi="Microsoft Uighur" w:cs="Microsoft Uighur"/>
                <w:b/>
                <w:bCs/>
                <w:sz w:val="36"/>
                <w:szCs w:val="36"/>
                <w:rtl/>
              </w:rPr>
            </w:pPr>
          </w:p>
          <w:p w:rsidR="009963D0" w:rsidRPr="00FE29DD" w:rsidRDefault="009963D0" w:rsidP="009963D0">
            <w:pPr>
              <w:autoSpaceDE w:val="0"/>
              <w:autoSpaceDN w:val="0"/>
              <w:adjustRightInd w:val="0"/>
              <w:rPr>
                <w:rFonts w:ascii="Microsoft Uighur" w:hAnsi="Microsoft Uighur" w:cs="Microsoft Uighur"/>
                <w:b/>
                <w:bCs/>
                <w:sz w:val="36"/>
                <w:szCs w:val="36"/>
                <w:rtl/>
              </w:rPr>
            </w:pPr>
          </w:p>
          <w:p w:rsidR="009963D0" w:rsidRPr="00FE29DD" w:rsidRDefault="009963D0" w:rsidP="009963D0">
            <w:pPr>
              <w:autoSpaceDE w:val="0"/>
              <w:autoSpaceDN w:val="0"/>
              <w:adjustRightInd w:val="0"/>
              <w:rPr>
                <w:rFonts w:ascii="Microsoft Uighur" w:hAnsi="Microsoft Uighur" w:cs="Microsoft Uighur"/>
                <w:b/>
                <w:bCs/>
                <w:sz w:val="36"/>
                <w:szCs w:val="36"/>
                <w:rtl/>
              </w:rPr>
            </w:pPr>
          </w:p>
          <w:p w:rsidR="009963D0" w:rsidRPr="00FE29DD" w:rsidRDefault="009963D0" w:rsidP="009963D0">
            <w:pPr>
              <w:autoSpaceDE w:val="0"/>
              <w:autoSpaceDN w:val="0"/>
              <w:adjustRightInd w:val="0"/>
              <w:rPr>
                <w:rFonts w:ascii="Microsoft Uighur" w:hAnsi="Microsoft Uighur" w:cs="Microsoft Uighur"/>
                <w:b/>
                <w:bCs/>
                <w:color w:val="538135"/>
                <w:sz w:val="36"/>
                <w:szCs w:val="36"/>
                <w:u w:val="single"/>
                <w:rtl/>
              </w:rPr>
            </w:pPr>
            <w:r w:rsidRPr="00FE29DD">
              <w:rPr>
                <w:rFonts w:ascii="Microsoft Uighur" w:hAnsi="Microsoft Uighur" w:cs="Microsoft Uighur"/>
                <w:b/>
                <w:bCs/>
                <w:sz w:val="36"/>
                <w:szCs w:val="36"/>
                <w:rtl/>
              </w:rPr>
              <w:t>الفئة الثالثة: جائزة الموظف المتميز  للوظائف المساندة يتم تعبئة جميع بنود النموذج باستثناء معيار المهارات القيادية وحسب ملحق أسس الجائزة ودليل الترشح</w:t>
            </w:r>
            <w:r w:rsidRPr="00FE29DD">
              <w:rPr>
                <w:rFonts w:ascii="Microsoft Uighur" w:hAnsi="Microsoft Uighur" w:cs="Microsoft Uighur"/>
                <w:sz w:val="36"/>
                <w:szCs w:val="36"/>
                <w:rtl/>
              </w:rPr>
              <w:t>.</w:t>
            </w:r>
          </w:p>
          <w:p w:rsidR="009963D0" w:rsidRPr="00FE29DD" w:rsidRDefault="009963D0" w:rsidP="009963D0">
            <w:pPr>
              <w:rPr>
                <w:rFonts w:ascii="Microsoft Uighur" w:hAnsi="Microsoft Uighur" w:cs="Microsoft Uighur"/>
                <w:rtl/>
              </w:rPr>
            </w:pPr>
          </w:p>
          <w:p w:rsidR="009963D0" w:rsidRDefault="009963D0" w:rsidP="009963D0">
            <w:pPr>
              <w:rPr>
                <w:rtl/>
              </w:rPr>
            </w:pPr>
          </w:p>
          <w:p w:rsidR="009963D0" w:rsidRDefault="009963D0" w:rsidP="009963D0">
            <w:pPr>
              <w:rPr>
                <w:rtl/>
              </w:rPr>
            </w:pPr>
          </w:p>
          <w:p w:rsidR="009963D0" w:rsidRDefault="009963D0" w:rsidP="009963D0">
            <w:pPr>
              <w:rPr>
                <w:rtl/>
              </w:rPr>
            </w:pPr>
          </w:p>
          <w:p w:rsidR="009963D0" w:rsidRDefault="009963D0" w:rsidP="009963D0">
            <w:pPr>
              <w:rPr>
                <w:rtl/>
              </w:rPr>
            </w:pPr>
          </w:p>
          <w:p w:rsidR="009963D0" w:rsidRDefault="009963D0" w:rsidP="009963D0">
            <w:pPr>
              <w:rPr>
                <w:rtl/>
              </w:rPr>
            </w:pPr>
          </w:p>
          <w:p w:rsidR="009963D0" w:rsidRDefault="009963D0" w:rsidP="009963D0">
            <w:pPr>
              <w:rPr>
                <w:rtl/>
              </w:rPr>
            </w:pPr>
          </w:p>
          <w:p w:rsidR="009963D0" w:rsidRDefault="009963D0" w:rsidP="009963D0">
            <w:pPr>
              <w:rPr>
                <w:rtl/>
              </w:rPr>
            </w:pPr>
          </w:p>
          <w:p w:rsidR="009963D0" w:rsidRDefault="009963D0" w:rsidP="009963D0">
            <w:pPr>
              <w:rPr>
                <w:rtl/>
              </w:rPr>
            </w:pPr>
          </w:p>
          <w:p w:rsidR="009963D0" w:rsidRDefault="009963D0" w:rsidP="009963D0">
            <w:pPr>
              <w:rPr>
                <w:rtl/>
              </w:rPr>
            </w:pPr>
          </w:p>
          <w:p w:rsidR="009963D0" w:rsidRDefault="009963D0" w:rsidP="009963D0">
            <w:pPr>
              <w:rPr>
                <w:rtl/>
              </w:rPr>
            </w:pPr>
          </w:p>
          <w:p w:rsidR="009963D0" w:rsidRDefault="009963D0" w:rsidP="009963D0">
            <w:pPr>
              <w:rPr>
                <w:rtl/>
              </w:rPr>
            </w:pPr>
          </w:p>
          <w:p w:rsidR="009963D0" w:rsidRDefault="009963D0">
            <w:pPr>
              <w:rPr>
                <w:rtl/>
              </w:rPr>
            </w:pPr>
          </w:p>
        </w:tc>
      </w:tr>
    </w:tbl>
    <w:p w:rsidR="007A0491" w:rsidRDefault="007A0491">
      <w:pPr>
        <w:rPr>
          <w:rtl/>
          <w:lang w:bidi="ar-JO"/>
        </w:rPr>
      </w:pPr>
    </w:p>
    <w:p w:rsidR="007A0491" w:rsidRDefault="007A0491">
      <w:pPr>
        <w:rPr>
          <w:rtl/>
          <w:lang w:bidi="ar-JO"/>
        </w:rPr>
      </w:pPr>
    </w:p>
    <w:p w:rsidR="007A0491" w:rsidRDefault="007A0491">
      <w:pPr>
        <w:rPr>
          <w:sz w:val="24"/>
          <w:szCs w:val="24"/>
        </w:rPr>
      </w:pPr>
    </w:p>
    <w:p w:rsidR="00FE29DD" w:rsidRPr="007A0491" w:rsidRDefault="00FE29DD">
      <w:pPr>
        <w:rPr>
          <w:sz w:val="24"/>
          <w:szCs w:val="24"/>
          <w:rtl/>
        </w:rPr>
      </w:pPr>
    </w:p>
    <w:p w:rsidR="0099234F" w:rsidRDefault="0099234F">
      <w:pPr>
        <w:rPr>
          <w:rtl/>
          <w:lang w:bidi="ar-JO"/>
        </w:rPr>
      </w:pPr>
    </w:p>
    <w:tbl>
      <w:tblPr>
        <w:tblStyle w:val="TableGrid"/>
        <w:bidiVisual/>
        <w:tblW w:w="9746" w:type="dxa"/>
        <w:tblLook w:val="04A0" w:firstRow="1" w:lastRow="0" w:firstColumn="1" w:lastColumn="0" w:noHBand="0" w:noVBand="1"/>
      </w:tblPr>
      <w:tblGrid>
        <w:gridCol w:w="2744"/>
        <w:gridCol w:w="522"/>
        <w:gridCol w:w="1728"/>
        <w:gridCol w:w="1386"/>
        <w:gridCol w:w="234"/>
        <w:gridCol w:w="2628"/>
        <w:gridCol w:w="504"/>
      </w:tblGrid>
      <w:tr w:rsidR="0099234F" w:rsidRPr="003A753D" w:rsidTr="00A31872">
        <w:trPr>
          <w:gridAfter w:val="1"/>
          <w:wAfter w:w="504" w:type="dxa"/>
          <w:trHeight w:val="305"/>
        </w:trPr>
        <w:tc>
          <w:tcPr>
            <w:tcW w:w="2744" w:type="dxa"/>
          </w:tcPr>
          <w:p w:rsidR="0099234F" w:rsidRPr="00FE29DD" w:rsidRDefault="0099234F">
            <w:pPr>
              <w:rPr>
                <w:rFonts w:ascii="Microsoft Uighur" w:hAnsi="Microsoft Uighur" w:cs="Microsoft Uighur"/>
                <w:b/>
                <w:bCs/>
                <w:sz w:val="36"/>
                <w:szCs w:val="36"/>
                <w:rtl/>
              </w:rPr>
            </w:pPr>
            <w:r w:rsidRPr="00FE29DD">
              <w:rPr>
                <w:rFonts w:ascii="Microsoft Uighur" w:hAnsi="Microsoft Uighur" w:cs="Microsoft Uighur"/>
                <w:b/>
                <w:bCs/>
                <w:sz w:val="36"/>
                <w:szCs w:val="36"/>
                <w:rtl/>
              </w:rPr>
              <w:lastRenderedPageBreak/>
              <w:t xml:space="preserve">اسم الموظف </w:t>
            </w:r>
          </w:p>
        </w:tc>
        <w:tc>
          <w:tcPr>
            <w:tcW w:w="2250" w:type="dxa"/>
            <w:gridSpan w:val="2"/>
          </w:tcPr>
          <w:p w:rsidR="0099234F" w:rsidRPr="00FE29DD" w:rsidRDefault="0099234F">
            <w:pPr>
              <w:rPr>
                <w:rFonts w:ascii="Microsoft Uighur" w:hAnsi="Microsoft Uighur" w:cs="Microsoft Uighur"/>
                <w:b/>
                <w:bCs/>
                <w:sz w:val="36"/>
                <w:szCs w:val="36"/>
                <w:rtl/>
              </w:rPr>
            </w:pPr>
          </w:p>
          <w:p w:rsidR="0099234F" w:rsidRPr="00FE29DD" w:rsidRDefault="0099234F">
            <w:pPr>
              <w:rPr>
                <w:rFonts w:ascii="Microsoft Uighur" w:hAnsi="Microsoft Uighur" w:cs="Microsoft Uighur"/>
                <w:b/>
                <w:bCs/>
                <w:sz w:val="36"/>
                <w:szCs w:val="36"/>
                <w:rtl/>
              </w:rPr>
            </w:pPr>
          </w:p>
        </w:tc>
        <w:tc>
          <w:tcPr>
            <w:tcW w:w="1620" w:type="dxa"/>
            <w:gridSpan w:val="2"/>
          </w:tcPr>
          <w:p w:rsidR="0099234F" w:rsidRPr="00FE29DD" w:rsidRDefault="0099234F">
            <w:pPr>
              <w:rPr>
                <w:rFonts w:ascii="Microsoft Uighur" w:hAnsi="Microsoft Uighur" w:cs="Microsoft Uighur"/>
                <w:b/>
                <w:bCs/>
                <w:sz w:val="36"/>
                <w:szCs w:val="36"/>
                <w:rtl/>
              </w:rPr>
            </w:pPr>
            <w:r w:rsidRPr="00FE29DD">
              <w:rPr>
                <w:rFonts w:ascii="Microsoft Uighur" w:hAnsi="Microsoft Uighur" w:cs="Microsoft Uighur"/>
                <w:b/>
                <w:bCs/>
                <w:sz w:val="36"/>
                <w:szCs w:val="36"/>
                <w:rtl/>
              </w:rPr>
              <w:t xml:space="preserve">الرقم الوظيفي </w:t>
            </w:r>
          </w:p>
        </w:tc>
        <w:tc>
          <w:tcPr>
            <w:tcW w:w="2628" w:type="dxa"/>
          </w:tcPr>
          <w:p w:rsidR="0099234F" w:rsidRPr="00FE29DD" w:rsidRDefault="0099234F">
            <w:pPr>
              <w:rPr>
                <w:rFonts w:ascii="Microsoft Uighur" w:hAnsi="Microsoft Uighur" w:cs="Microsoft Uighur"/>
                <w:b/>
                <w:bCs/>
                <w:sz w:val="36"/>
                <w:szCs w:val="36"/>
                <w:rtl/>
              </w:rPr>
            </w:pPr>
          </w:p>
        </w:tc>
      </w:tr>
      <w:tr w:rsidR="0099234F" w:rsidRPr="003A753D" w:rsidTr="00A31872">
        <w:trPr>
          <w:gridAfter w:val="1"/>
          <w:wAfter w:w="504" w:type="dxa"/>
        </w:trPr>
        <w:tc>
          <w:tcPr>
            <w:tcW w:w="2744" w:type="dxa"/>
          </w:tcPr>
          <w:p w:rsidR="0099234F" w:rsidRPr="00FE29DD" w:rsidRDefault="00DD00C6">
            <w:pP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تاريخ </w:t>
            </w:r>
            <w:r w:rsidR="0099234F" w:rsidRPr="00FE29DD">
              <w:rPr>
                <w:rFonts w:ascii="Microsoft Uighur" w:hAnsi="Microsoft Uighur" w:cs="Microsoft Uighur"/>
                <w:b/>
                <w:bCs/>
                <w:sz w:val="32"/>
                <w:szCs w:val="32"/>
                <w:rtl/>
              </w:rPr>
              <w:t>مباشرة العمل في الجامعة</w:t>
            </w:r>
          </w:p>
        </w:tc>
        <w:tc>
          <w:tcPr>
            <w:tcW w:w="2250" w:type="dxa"/>
            <w:gridSpan w:val="2"/>
          </w:tcPr>
          <w:p w:rsidR="0099234F" w:rsidRPr="00FE29DD" w:rsidRDefault="0099234F">
            <w:pPr>
              <w:rPr>
                <w:rFonts w:ascii="Microsoft Uighur" w:hAnsi="Microsoft Uighur" w:cs="Microsoft Uighur"/>
                <w:b/>
                <w:bCs/>
                <w:sz w:val="36"/>
                <w:szCs w:val="36"/>
              </w:rPr>
            </w:pPr>
          </w:p>
        </w:tc>
        <w:tc>
          <w:tcPr>
            <w:tcW w:w="1620" w:type="dxa"/>
            <w:gridSpan w:val="2"/>
          </w:tcPr>
          <w:p w:rsidR="0099234F" w:rsidRPr="00FE29DD" w:rsidRDefault="0099234F">
            <w:pPr>
              <w:rPr>
                <w:rFonts w:ascii="Microsoft Uighur" w:hAnsi="Microsoft Uighur" w:cs="Microsoft Uighur"/>
                <w:b/>
                <w:bCs/>
                <w:sz w:val="32"/>
                <w:szCs w:val="32"/>
                <w:rtl/>
              </w:rPr>
            </w:pPr>
            <w:r w:rsidRPr="00FE29DD">
              <w:rPr>
                <w:rFonts w:ascii="Microsoft Uighur" w:hAnsi="Microsoft Uighur" w:cs="Microsoft Uighur"/>
                <w:b/>
                <w:bCs/>
                <w:sz w:val="32"/>
                <w:szCs w:val="32"/>
                <w:rtl/>
              </w:rPr>
              <w:t>مكان عمل الموظف</w:t>
            </w:r>
          </w:p>
        </w:tc>
        <w:tc>
          <w:tcPr>
            <w:tcW w:w="2628" w:type="dxa"/>
          </w:tcPr>
          <w:p w:rsidR="0099234F" w:rsidRPr="00FE29DD" w:rsidRDefault="0099234F">
            <w:pPr>
              <w:rPr>
                <w:rFonts w:ascii="Microsoft Uighur" w:hAnsi="Microsoft Uighur" w:cs="Microsoft Uighur"/>
                <w:b/>
                <w:bCs/>
                <w:sz w:val="32"/>
                <w:szCs w:val="32"/>
                <w:rtl/>
              </w:rPr>
            </w:pPr>
          </w:p>
        </w:tc>
      </w:tr>
      <w:tr w:rsidR="0099234F" w:rsidRPr="003A753D" w:rsidTr="00A31872">
        <w:trPr>
          <w:gridAfter w:val="1"/>
          <w:wAfter w:w="504" w:type="dxa"/>
        </w:trPr>
        <w:tc>
          <w:tcPr>
            <w:tcW w:w="2744" w:type="dxa"/>
          </w:tcPr>
          <w:p w:rsidR="0099234F" w:rsidRPr="00FE29DD" w:rsidRDefault="0099234F">
            <w:pP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تاريخ  المباشرة في مكان العمل الحالي </w:t>
            </w:r>
          </w:p>
        </w:tc>
        <w:tc>
          <w:tcPr>
            <w:tcW w:w="2250" w:type="dxa"/>
            <w:gridSpan w:val="2"/>
          </w:tcPr>
          <w:p w:rsidR="0099234F" w:rsidRPr="00FE29DD" w:rsidRDefault="0099234F" w:rsidP="0099234F">
            <w:pPr>
              <w:rPr>
                <w:rFonts w:ascii="Microsoft Uighur" w:hAnsi="Microsoft Uighur" w:cs="Microsoft Uighur"/>
                <w:b/>
                <w:bCs/>
                <w:sz w:val="36"/>
                <w:szCs w:val="36"/>
                <w:rtl/>
              </w:rPr>
            </w:pPr>
          </w:p>
        </w:tc>
        <w:tc>
          <w:tcPr>
            <w:tcW w:w="1620" w:type="dxa"/>
            <w:gridSpan w:val="2"/>
          </w:tcPr>
          <w:p w:rsidR="0099234F" w:rsidRPr="00FE29DD" w:rsidRDefault="0099234F">
            <w:pPr>
              <w:rPr>
                <w:rFonts w:ascii="Microsoft Uighur" w:hAnsi="Microsoft Uighur" w:cs="Microsoft Uighur"/>
                <w:b/>
                <w:bCs/>
                <w:sz w:val="32"/>
                <w:szCs w:val="32"/>
                <w:rtl/>
              </w:rPr>
            </w:pPr>
            <w:r w:rsidRPr="00FE29DD">
              <w:rPr>
                <w:rFonts w:ascii="Microsoft Uighur" w:hAnsi="Microsoft Uighur" w:cs="Microsoft Uighur"/>
                <w:b/>
                <w:bCs/>
                <w:sz w:val="32"/>
                <w:szCs w:val="32"/>
                <w:rtl/>
              </w:rPr>
              <w:t>فئة الجائزة</w:t>
            </w:r>
            <w:r w:rsidR="003A753D" w:rsidRPr="00FE29DD">
              <w:rPr>
                <w:rFonts w:ascii="Microsoft Uighur" w:hAnsi="Microsoft Uighur" w:cs="Microsoft Uighur" w:hint="cs"/>
                <w:b/>
                <w:bCs/>
                <w:sz w:val="32"/>
                <w:szCs w:val="32"/>
                <w:rtl/>
              </w:rPr>
              <w:t xml:space="preserve"> المرشح لها  </w:t>
            </w:r>
          </w:p>
        </w:tc>
        <w:tc>
          <w:tcPr>
            <w:tcW w:w="2628" w:type="dxa"/>
          </w:tcPr>
          <w:p w:rsidR="0099234F" w:rsidRPr="00FE29DD" w:rsidRDefault="0099234F" w:rsidP="0099234F">
            <w:pPr>
              <w:rPr>
                <w:rFonts w:ascii="Microsoft Uighur" w:hAnsi="Microsoft Uighur" w:cs="Microsoft Uighur"/>
                <w:b/>
                <w:bCs/>
                <w:sz w:val="32"/>
                <w:szCs w:val="32"/>
                <w:rtl/>
              </w:rPr>
            </w:pPr>
            <w:r w:rsidRPr="00FE29DD">
              <w:rPr>
                <w:rFonts w:ascii="Microsoft Uighur" w:hAnsi="Microsoft Uighur" w:cs="Microsoft Uighur"/>
                <w:b/>
                <w:bCs/>
                <w:sz w:val="32"/>
                <w:szCs w:val="32"/>
              </w:rPr>
              <w:sym w:font="Wingdings" w:char="F06F"/>
            </w:r>
            <w:r w:rsidRPr="00FE29DD">
              <w:rPr>
                <w:rFonts w:ascii="Microsoft Uighur" w:hAnsi="Microsoft Uighur" w:cs="Microsoft Uighur"/>
                <w:b/>
                <w:bCs/>
                <w:sz w:val="32"/>
                <w:szCs w:val="32"/>
              </w:rPr>
              <w:t xml:space="preserve"> </w:t>
            </w:r>
            <w:r w:rsidRPr="00FE29DD">
              <w:rPr>
                <w:rFonts w:ascii="Microsoft Uighur" w:hAnsi="Microsoft Uighur" w:cs="Microsoft Uighur"/>
                <w:b/>
                <w:bCs/>
                <w:sz w:val="32"/>
                <w:szCs w:val="32"/>
                <w:rtl/>
              </w:rPr>
              <w:t xml:space="preserve"> الفئة </w:t>
            </w:r>
            <w:r w:rsidR="003A753D" w:rsidRPr="00FE29DD">
              <w:rPr>
                <w:rFonts w:ascii="Microsoft Uighur" w:hAnsi="Microsoft Uighur" w:cs="Microsoft Uighur"/>
                <w:b/>
                <w:bCs/>
                <w:sz w:val="32"/>
                <w:szCs w:val="32"/>
                <w:rtl/>
              </w:rPr>
              <w:t>الأولى</w:t>
            </w:r>
          </w:p>
          <w:p w:rsidR="0099234F" w:rsidRPr="00FE29DD" w:rsidRDefault="0099234F" w:rsidP="0099234F">
            <w:pP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 </w:t>
            </w:r>
            <w:r w:rsidRPr="00FE29DD">
              <w:rPr>
                <w:rFonts w:ascii="Microsoft Uighur" w:hAnsi="Microsoft Uighur" w:cs="Microsoft Uighur"/>
                <w:b/>
                <w:bCs/>
                <w:sz w:val="32"/>
                <w:szCs w:val="32"/>
              </w:rPr>
              <w:sym w:font="Wingdings" w:char="F06F"/>
            </w:r>
            <w:r w:rsidRPr="00FE29DD">
              <w:rPr>
                <w:rFonts w:ascii="Microsoft Uighur" w:hAnsi="Microsoft Uighur" w:cs="Microsoft Uighur"/>
                <w:b/>
                <w:bCs/>
                <w:sz w:val="32"/>
                <w:szCs w:val="32"/>
                <w:rtl/>
              </w:rPr>
              <w:t xml:space="preserve"> الفئة الثانية </w:t>
            </w:r>
          </w:p>
          <w:p w:rsidR="0099234F" w:rsidRPr="00FE29DD" w:rsidRDefault="0099234F" w:rsidP="0099234F">
            <w:pPr>
              <w:rPr>
                <w:rFonts w:ascii="Microsoft Uighur" w:hAnsi="Microsoft Uighur" w:cs="Microsoft Uighur"/>
                <w:b/>
                <w:bCs/>
                <w:sz w:val="32"/>
                <w:szCs w:val="32"/>
                <w:rtl/>
              </w:rPr>
            </w:pPr>
            <w:r w:rsidRPr="00FE29DD">
              <w:rPr>
                <w:rFonts w:ascii="Microsoft Uighur" w:hAnsi="Microsoft Uighur" w:cs="Microsoft Uighur"/>
                <w:b/>
                <w:bCs/>
                <w:sz w:val="32"/>
                <w:szCs w:val="32"/>
              </w:rPr>
              <w:sym w:font="Wingdings" w:char="F06F"/>
            </w:r>
            <w:r w:rsidRPr="00FE29DD">
              <w:rPr>
                <w:rFonts w:ascii="Microsoft Uighur" w:hAnsi="Microsoft Uighur" w:cs="Microsoft Uighur"/>
                <w:b/>
                <w:bCs/>
                <w:sz w:val="32"/>
                <w:szCs w:val="32"/>
              </w:rPr>
              <w:t xml:space="preserve"> </w:t>
            </w:r>
            <w:r w:rsidRPr="00FE29DD">
              <w:rPr>
                <w:rFonts w:ascii="Microsoft Uighur" w:hAnsi="Microsoft Uighur" w:cs="Microsoft Uighur"/>
                <w:b/>
                <w:bCs/>
                <w:sz w:val="32"/>
                <w:szCs w:val="32"/>
                <w:rtl/>
              </w:rPr>
              <w:t xml:space="preserve"> الفئة الثالثة</w:t>
            </w:r>
          </w:p>
          <w:p w:rsidR="0099234F" w:rsidRPr="00FE29DD" w:rsidRDefault="0099234F">
            <w:pPr>
              <w:rPr>
                <w:rFonts w:ascii="Microsoft Uighur" w:hAnsi="Microsoft Uighur" w:cs="Microsoft Uighur"/>
                <w:b/>
                <w:bCs/>
                <w:sz w:val="32"/>
                <w:szCs w:val="32"/>
                <w:rtl/>
              </w:rPr>
            </w:pPr>
          </w:p>
        </w:tc>
      </w:tr>
      <w:tr w:rsidR="00A31872" w:rsidRPr="003A753D" w:rsidTr="00A31872">
        <w:trPr>
          <w:gridAfter w:val="1"/>
          <w:wAfter w:w="504" w:type="dxa"/>
        </w:trPr>
        <w:tc>
          <w:tcPr>
            <w:tcW w:w="2744" w:type="dxa"/>
          </w:tcPr>
          <w:p w:rsidR="00A31872" w:rsidRPr="00FE29DD" w:rsidRDefault="00A31872" w:rsidP="00A31872">
            <w:pPr>
              <w:rPr>
                <w:rFonts w:ascii="Microsoft Uighur" w:hAnsi="Microsoft Uighur" w:cs="Microsoft Uighur"/>
                <w:b/>
                <w:bCs/>
                <w:sz w:val="32"/>
                <w:szCs w:val="32"/>
              </w:rPr>
            </w:pPr>
            <w:r w:rsidRPr="00FE29DD">
              <w:rPr>
                <w:rFonts w:ascii="Microsoft Uighur" w:hAnsi="Microsoft Uighur" w:cs="Microsoft Uighur"/>
                <w:b/>
                <w:bCs/>
                <w:sz w:val="32"/>
                <w:szCs w:val="32"/>
                <w:rtl/>
              </w:rPr>
              <w:t>نبذة موجزة( لا تزيد عن</w:t>
            </w:r>
            <w:r w:rsidRPr="00FE29DD">
              <w:rPr>
                <w:rFonts w:ascii="Microsoft Uighur" w:hAnsi="Microsoft Uighur" w:cs="Microsoft Uighur"/>
                <w:b/>
                <w:bCs/>
                <w:sz w:val="32"/>
                <w:szCs w:val="32"/>
              </w:rPr>
              <w:t xml:space="preserve"> </w:t>
            </w:r>
            <w:r w:rsidRPr="00FE29DD">
              <w:rPr>
                <w:rFonts w:ascii="Microsoft Uighur" w:hAnsi="Microsoft Uighur" w:cs="Microsoft Uighur"/>
                <w:b/>
                <w:bCs/>
                <w:sz w:val="32"/>
                <w:szCs w:val="32"/>
                <w:rtl/>
              </w:rPr>
              <w:t>صفحة واحدة تتضمن المعلومات الشخصية للمرشح ومعلومات عن وظيفته الحالية وتاريخ الالتحاق بها ونطاق عمله ومؤهله العلمي، وأن تبين النبذة انطباق الشروط الخاصة بالفئة التي تم الترشيح عنها على الموظف المرشح</w:t>
            </w:r>
            <w:r w:rsidRPr="00FE29DD">
              <w:rPr>
                <w:rFonts w:ascii="Microsoft Uighur" w:hAnsi="Microsoft Uighur" w:cs="Microsoft Uighur"/>
                <w:b/>
                <w:bCs/>
                <w:sz w:val="32"/>
                <w:szCs w:val="32"/>
              </w:rPr>
              <w:t>.</w:t>
            </w:r>
            <w:r w:rsidRPr="00FE29DD">
              <w:rPr>
                <w:rFonts w:ascii="Microsoft Uighur" w:hAnsi="Microsoft Uighur" w:cs="Microsoft Uighur"/>
                <w:b/>
                <w:bCs/>
                <w:sz w:val="32"/>
                <w:szCs w:val="32"/>
                <w:rtl/>
              </w:rPr>
              <w:t>)</w:t>
            </w:r>
          </w:p>
          <w:p w:rsidR="00A31872" w:rsidRPr="00FE29DD" w:rsidRDefault="00A31872">
            <w:pPr>
              <w:rPr>
                <w:rFonts w:ascii="Microsoft Uighur" w:hAnsi="Microsoft Uighur" w:cs="Microsoft Uighur"/>
                <w:b/>
                <w:bCs/>
                <w:sz w:val="36"/>
                <w:szCs w:val="36"/>
                <w:rtl/>
              </w:rPr>
            </w:pPr>
          </w:p>
        </w:tc>
        <w:tc>
          <w:tcPr>
            <w:tcW w:w="6498" w:type="dxa"/>
            <w:gridSpan w:val="5"/>
          </w:tcPr>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9963D0" w:rsidRPr="00FE29DD" w:rsidRDefault="009963D0">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p w:rsidR="00A31872" w:rsidRPr="00FE29DD" w:rsidRDefault="00A31872">
            <w:pPr>
              <w:rPr>
                <w:rFonts w:ascii="Microsoft Uighur" w:hAnsi="Microsoft Uighur" w:cs="Microsoft Uighur"/>
                <w:b/>
                <w:bCs/>
                <w:sz w:val="36"/>
                <w:szCs w:val="36"/>
                <w:rtl/>
              </w:rPr>
            </w:pPr>
          </w:p>
        </w:tc>
      </w:tr>
      <w:tr w:rsidR="00A31872" w:rsidRPr="003A753D" w:rsidTr="00A31872">
        <w:trPr>
          <w:gridAfter w:val="1"/>
          <w:wAfter w:w="504" w:type="dxa"/>
        </w:trPr>
        <w:tc>
          <w:tcPr>
            <w:tcW w:w="9242" w:type="dxa"/>
            <w:gridSpan w:val="6"/>
          </w:tcPr>
          <w:p w:rsidR="00A31872" w:rsidRPr="00FE29DD" w:rsidRDefault="00A31872">
            <w:pP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ملاحظة  ترفق السيرة الذاتية مع النموذج </w:t>
            </w:r>
          </w:p>
        </w:tc>
      </w:tr>
      <w:tr w:rsidR="007A0491" w:rsidRPr="00FE29DD" w:rsidTr="003D24B2">
        <w:tblPrEx>
          <w:jc w:val="center"/>
          <w:shd w:val="clear" w:color="auto" w:fill="C6D9F1" w:themeFill="text2" w:themeFillTint="33"/>
        </w:tblPrEx>
        <w:trPr>
          <w:jc w:val="center"/>
        </w:trPr>
        <w:tc>
          <w:tcPr>
            <w:tcW w:w="9746" w:type="dxa"/>
            <w:gridSpan w:val="7"/>
            <w:shd w:val="clear" w:color="auto" w:fill="EAF1DD" w:themeFill="accent3" w:themeFillTint="33"/>
          </w:tcPr>
          <w:p w:rsidR="007A0491" w:rsidRPr="00FE29DD" w:rsidRDefault="007A0491" w:rsidP="00A84951">
            <w:pPr>
              <w:pStyle w:val="ListParagraph"/>
              <w:numPr>
                <w:ilvl w:val="0"/>
                <w:numId w:val="2"/>
              </w:numPr>
              <w:rPr>
                <w:rFonts w:ascii="Microsoft Uighur" w:eastAsiaTheme="minorEastAsia" w:hAnsi="Microsoft Uighur" w:cs="Microsoft Uighur"/>
                <w:b/>
                <w:bCs/>
                <w:sz w:val="32"/>
                <w:szCs w:val="32"/>
              </w:rPr>
            </w:pPr>
            <w:r w:rsidRPr="00FE29DD">
              <w:rPr>
                <w:rFonts w:ascii="Microsoft Uighur" w:eastAsiaTheme="minorEastAsia" w:hAnsi="Microsoft Uighur" w:cs="Microsoft Uighur"/>
                <w:b/>
                <w:bCs/>
                <w:sz w:val="32"/>
                <w:szCs w:val="32"/>
                <w:rtl/>
              </w:rPr>
              <w:lastRenderedPageBreak/>
              <w:t>المعيار الرئيسي الأول: الأداء الوظيفي</w:t>
            </w:r>
          </w:p>
          <w:p w:rsidR="007A0491" w:rsidRPr="00FE29DD" w:rsidRDefault="007A0491" w:rsidP="00A84951">
            <w:pPr>
              <w:autoSpaceDE w:val="0"/>
              <w:autoSpaceDN w:val="0"/>
              <w:adjustRightInd w:val="0"/>
              <w:jc w:val="lowKashida"/>
              <w:rPr>
                <w:rFonts w:ascii="Microsoft Uighur" w:hAnsi="Microsoft Uighur" w:cs="Microsoft Uighur"/>
                <w:b/>
                <w:bCs/>
                <w:sz w:val="32"/>
                <w:szCs w:val="32"/>
                <w:rtl/>
              </w:rPr>
            </w:pPr>
            <w:r w:rsidRPr="00FE29DD">
              <w:rPr>
                <w:rFonts w:ascii="Microsoft Uighur" w:hAnsi="Microsoft Uighur" w:cs="Microsoft Uighur"/>
                <w:b/>
                <w:bCs/>
                <w:sz w:val="32"/>
                <w:szCs w:val="32"/>
                <w:rtl/>
              </w:rPr>
              <w:t>يركز هذا المعيار على جودة الأداء والآلية التي يتبعها الموظف لتحمل المسؤولية وكيفية التعلم والاستفادة من ذلك بهدف التطوير والتحسين</w:t>
            </w:r>
            <w:r w:rsidRPr="00FE29DD">
              <w:rPr>
                <w:rFonts w:ascii="Microsoft Uighur" w:hAnsi="Microsoft Uighur" w:cs="Microsoft Uighur"/>
                <w:b/>
                <w:bCs/>
                <w:sz w:val="32"/>
                <w:szCs w:val="32"/>
              </w:rPr>
              <w:t>.</w:t>
            </w:r>
          </w:p>
        </w:tc>
      </w:tr>
      <w:tr w:rsidR="007A0491" w:rsidRPr="00FE29DD" w:rsidTr="003D24B2">
        <w:tblPrEx>
          <w:jc w:val="center"/>
        </w:tblPrEx>
        <w:trPr>
          <w:jc w:val="center"/>
        </w:trPr>
        <w:tc>
          <w:tcPr>
            <w:tcW w:w="3266" w:type="dxa"/>
            <w:gridSpan w:val="2"/>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المعيار الفرعي </w:t>
            </w:r>
          </w:p>
        </w:tc>
        <w:tc>
          <w:tcPr>
            <w:tcW w:w="3114" w:type="dxa"/>
            <w:gridSpan w:val="2"/>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التطبيق (ما تقوم به) </w:t>
            </w:r>
          </w:p>
        </w:tc>
        <w:tc>
          <w:tcPr>
            <w:tcW w:w="3366" w:type="dxa"/>
            <w:gridSpan w:val="3"/>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الدليل/اثبات</w:t>
            </w:r>
          </w:p>
        </w:tc>
      </w:tr>
      <w:tr w:rsidR="007A0491" w:rsidRPr="00FE29DD" w:rsidTr="00A31872">
        <w:tblPrEx>
          <w:jc w:val="center"/>
        </w:tblPrEx>
        <w:trPr>
          <w:jc w:val="center"/>
        </w:trPr>
        <w:tc>
          <w:tcPr>
            <w:tcW w:w="3266" w:type="dxa"/>
            <w:gridSpan w:val="2"/>
          </w:tcPr>
          <w:p w:rsidR="007A0491" w:rsidRPr="00FE29DD" w:rsidRDefault="007A0491" w:rsidP="00A84951">
            <w:pPr>
              <w:rPr>
                <w:rFonts w:ascii="Microsoft Uighur" w:hAnsi="Microsoft Uighur" w:cs="Microsoft Uighur"/>
                <w:b/>
                <w:bCs/>
                <w:sz w:val="32"/>
                <w:szCs w:val="32"/>
                <w:rtl/>
              </w:rPr>
            </w:pPr>
            <w:r w:rsidRPr="00FE29DD">
              <w:rPr>
                <w:rFonts w:ascii="Microsoft Uighur" w:hAnsi="Microsoft Uighur" w:cs="Microsoft Uighur"/>
                <w:b/>
                <w:bCs/>
                <w:sz w:val="32"/>
                <w:szCs w:val="32"/>
                <w:rtl/>
              </w:rPr>
              <w:t>1.1 المعيار الفرعي الأول: الجودة والإنتاجية</w:t>
            </w:r>
          </w:p>
        </w:tc>
        <w:tc>
          <w:tcPr>
            <w:tcW w:w="3114" w:type="dxa"/>
            <w:gridSpan w:val="2"/>
          </w:tcPr>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tc>
        <w:tc>
          <w:tcPr>
            <w:tcW w:w="3366" w:type="dxa"/>
            <w:gridSpan w:val="3"/>
          </w:tcPr>
          <w:p w:rsidR="007A0491" w:rsidRPr="00FE29DD" w:rsidRDefault="007A0491" w:rsidP="00A84951">
            <w:pPr>
              <w:pStyle w:val="ListParagraph"/>
              <w:ind w:left="476"/>
              <w:rPr>
                <w:rFonts w:ascii="Microsoft Uighur" w:eastAsiaTheme="minorEastAsia" w:hAnsi="Microsoft Uighur" w:cs="Microsoft Uighur"/>
                <w:b/>
                <w:bCs/>
                <w:sz w:val="32"/>
                <w:szCs w:val="32"/>
                <w:rtl/>
              </w:rPr>
            </w:pPr>
          </w:p>
        </w:tc>
      </w:tr>
      <w:tr w:rsidR="007A0491" w:rsidRPr="00FE29DD" w:rsidTr="00A31872">
        <w:tblPrEx>
          <w:jc w:val="center"/>
        </w:tblPrEx>
        <w:trPr>
          <w:jc w:val="center"/>
        </w:trPr>
        <w:tc>
          <w:tcPr>
            <w:tcW w:w="3266" w:type="dxa"/>
            <w:gridSpan w:val="2"/>
          </w:tcPr>
          <w:p w:rsidR="007A0491" w:rsidRPr="00FE29DD" w:rsidRDefault="007A0491" w:rsidP="00A84951">
            <w:pPr>
              <w:rPr>
                <w:rFonts w:ascii="Microsoft Uighur" w:hAnsi="Microsoft Uighur" w:cs="Microsoft Uighur"/>
                <w:b/>
                <w:bCs/>
                <w:sz w:val="32"/>
                <w:szCs w:val="32"/>
                <w:rtl/>
              </w:rPr>
            </w:pPr>
            <w:r w:rsidRPr="00FE29DD">
              <w:rPr>
                <w:rFonts w:ascii="Microsoft Uighur" w:hAnsi="Microsoft Uighur" w:cs="Microsoft Uighur"/>
                <w:b/>
                <w:bCs/>
                <w:sz w:val="32"/>
                <w:szCs w:val="32"/>
                <w:rtl/>
              </w:rPr>
              <w:t>1.2 المعيار الفرعي الثاني: المشاركة وتحمل المسؤولية</w:t>
            </w:r>
          </w:p>
        </w:tc>
        <w:tc>
          <w:tcPr>
            <w:tcW w:w="3114" w:type="dxa"/>
            <w:gridSpan w:val="2"/>
          </w:tcPr>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tc>
        <w:tc>
          <w:tcPr>
            <w:tcW w:w="3366" w:type="dxa"/>
            <w:gridSpan w:val="3"/>
          </w:tcPr>
          <w:p w:rsidR="007A0491" w:rsidRPr="00FE29DD" w:rsidRDefault="007A0491" w:rsidP="00A84951">
            <w:pPr>
              <w:pStyle w:val="ListParagraph"/>
              <w:numPr>
                <w:ilvl w:val="0"/>
                <w:numId w:val="1"/>
              </w:numPr>
              <w:ind w:left="142" w:hanging="142"/>
              <w:jc w:val="lowKashida"/>
              <w:rPr>
                <w:rFonts w:ascii="Microsoft Uighur" w:eastAsiaTheme="minorEastAsia" w:hAnsi="Microsoft Uighur" w:cs="Microsoft Uighur"/>
                <w:b/>
                <w:bCs/>
                <w:sz w:val="32"/>
                <w:szCs w:val="32"/>
                <w:rtl/>
              </w:rPr>
            </w:pPr>
          </w:p>
        </w:tc>
      </w:tr>
      <w:tr w:rsidR="007A0491" w:rsidRPr="00FE29DD" w:rsidTr="003D24B2">
        <w:tblPrEx>
          <w:jc w:val="center"/>
          <w:shd w:val="clear" w:color="auto" w:fill="C6D9F1" w:themeFill="text2" w:themeFillTint="33"/>
        </w:tblPrEx>
        <w:trPr>
          <w:jc w:val="center"/>
        </w:trPr>
        <w:tc>
          <w:tcPr>
            <w:tcW w:w="9746" w:type="dxa"/>
            <w:gridSpan w:val="7"/>
            <w:shd w:val="clear" w:color="auto" w:fill="EAF1DD" w:themeFill="accent3" w:themeFillTint="33"/>
          </w:tcPr>
          <w:p w:rsidR="007A0491" w:rsidRPr="00FE29DD" w:rsidRDefault="007A0491" w:rsidP="00A84951">
            <w:pPr>
              <w:pStyle w:val="ListParagraph"/>
              <w:numPr>
                <w:ilvl w:val="0"/>
                <w:numId w:val="2"/>
              </w:numPr>
              <w:rPr>
                <w:rFonts w:ascii="Microsoft Uighur" w:eastAsiaTheme="minorEastAsia" w:hAnsi="Microsoft Uighur" w:cs="Microsoft Uighur"/>
                <w:b/>
                <w:bCs/>
                <w:sz w:val="32"/>
                <w:szCs w:val="32"/>
              </w:rPr>
            </w:pPr>
            <w:r w:rsidRPr="00FE29DD">
              <w:rPr>
                <w:rFonts w:ascii="Microsoft Uighur" w:eastAsiaTheme="minorEastAsia" w:hAnsi="Microsoft Uighur" w:cs="Microsoft Uighur"/>
                <w:b/>
                <w:bCs/>
                <w:sz w:val="32"/>
                <w:szCs w:val="32"/>
                <w:rtl/>
              </w:rPr>
              <w:t>المعيار الرئيسي الثاني: المؤهلات والقدرات</w:t>
            </w:r>
          </w:p>
          <w:p w:rsidR="007A0491" w:rsidRPr="00FE29DD" w:rsidRDefault="007A0491" w:rsidP="00A84951">
            <w:pPr>
              <w:autoSpaceDE w:val="0"/>
              <w:autoSpaceDN w:val="0"/>
              <w:adjustRightInd w:val="0"/>
              <w:jc w:val="lowKashida"/>
              <w:rPr>
                <w:rFonts w:ascii="Microsoft Uighur" w:hAnsi="Microsoft Uighur" w:cs="Microsoft Uighur"/>
                <w:b/>
                <w:bCs/>
                <w:sz w:val="32"/>
                <w:szCs w:val="32"/>
                <w:rtl/>
              </w:rPr>
            </w:pPr>
            <w:r w:rsidRPr="00FE29DD">
              <w:rPr>
                <w:rFonts w:ascii="Microsoft Uighur" w:hAnsi="Microsoft Uighur" w:cs="Microsoft Uighur"/>
                <w:b/>
                <w:bCs/>
                <w:sz w:val="32"/>
                <w:szCs w:val="32"/>
                <w:rtl/>
              </w:rPr>
              <w:t>يركز هذا المعيار على مؤهلات وقدرات الموظف والتنمية الذاتية لتحسين الأداء</w:t>
            </w:r>
            <w:r w:rsidRPr="00FE29DD">
              <w:rPr>
                <w:rFonts w:ascii="Microsoft Uighur" w:hAnsi="Microsoft Uighur" w:cs="Microsoft Uighur"/>
                <w:b/>
                <w:bCs/>
                <w:sz w:val="32"/>
                <w:szCs w:val="32"/>
              </w:rPr>
              <w:t>.</w:t>
            </w:r>
          </w:p>
        </w:tc>
      </w:tr>
      <w:tr w:rsidR="007A0491" w:rsidRPr="00FE29DD" w:rsidTr="003D24B2">
        <w:tblPrEx>
          <w:jc w:val="center"/>
        </w:tblPrEx>
        <w:trPr>
          <w:jc w:val="center"/>
        </w:trPr>
        <w:tc>
          <w:tcPr>
            <w:tcW w:w="3266" w:type="dxa"/>
            <w:gridSpan w:val="2"/>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المعيار الفرعي </w:t>
            </w:r>
          </w:p>
        </w:tc>
        <w:tc>
          <w:tcPr>
            <w:tcW w:w="3114" w:type="dxa"/>
            <w:gridSpan w:val="2"/>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التطبيق (ما تقوم به) </w:t>
            </w:r>
          </w:p>
        </w:tc>
        <w:tc>
          <w:tcPr>
            <w:tcW w:w="3366" w:type="dxa"/>
            <w:gridSpan w:val="3"/>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الدليل/اثبات</w:t>
            </w:r>
          </w:p>
        </w:tc>
      </w:tr>
      <w:tr w:rsidR="007A0491" w:rsidRPr="00FE29DD" w:rsidTr="00A31872">
        <w:tblPrEx>
          <w:jc w:val="center"/>
        </w:tblPrEx>
        <w:trPr>
          <w:jc w:val="center"/>
        </w:trPr>
        <w:tc>
          <w:tcPr>
            <w:tcW w:w="3266" w:type="dxa"/>
            <w:gridSpan w:val="2"/>
          </w:tcPr>
          <w:p w:rsidR="007A0491" w:rsidRPr="00FE29DD" w:rsidRDefault="007A0491" w:rsidP="00A84951">
            <w:pPr>
              <w:rPr>
                <w:rFonts w:ascii="Microsoft Uighur" w:hAnsi="Microsoft Uighur" w:cs="Microsoft Uighur"/>
                <w:b/>
                <w:bCs/>
                <w:sz w:val="32"/>
                <w:szCs w:val="32"/>
                <w:rtl/>
              </w:rPr>
            </w:pPr>
            <w:r w:rsidRPr="00FE29DD">
              <w:rPr>
                <w:rFonts w:ascii="Microsoft Uighur" w:hAnsi="Microsoft Uighur" w:cs="Microsoft Uighur"/>
                <w:b/>
                <w:bCs/>
                <w:sz w:val="32"/>
                <w:szCs w:val="32"/>
                <w:rtl/>
              </w:rPr>
              <w:t>المعيار الفرعي الأول: المؤهلات العلمية والمعرفة العملية</w:t>
            </w:r>
          </w:p>
        </w:tc>
        <w:tc>
          <w:tcPr>
            <w:tcW w:w="3114" w:type="dxa"/>
            <w:gridSpan w:val="2"/>
          </w:tcPr>
          <w:p w:rsidR="007A0491" w:rsidRPr="00FE29DD" w:rsidRDefault="007A0491" w:rsidP="00A84951">
            <w:pPr>
              <w:jc w:val="lowKashida"/>
              <w:rPr>
                <w:rFonts w:ascii="Microsoft Uighur" w:hAnsi="Microsoft Uighur" w:cs="Microsoft Uighur"/>
                <w:b/>
                <w:bCs/>
                <w:sz w:val="32"/>
                <w:szCs w:val="32"/>
                <w:rtl/>
              </w:rPr>
            </w:pPr>
          </w:p>
          <w:p w:rsidR="007A0491" w:rsidRDefault="007A0491" w:rsidP="00A84951">
            <w:pPr>
              <w:jc w:val="lowKashida"/>
              <w:rPr>
                <w:rFonts w:ascii="Microsoft Uighur" w:hAnsi="Microsoft Uighur" w:cs="Microsoft Uighur"/>
                <w:b/>
                <w:bCs/>
                <w:sz w:val="32"/>
                <w:szCs w:val="32"/>
              </w:rPr>
            </w:pPr>
          </w:p>
          <w:p w:rsidR="00FE29DD" w:rsidRDefault="00FE29DD" w:rsidP="00A84951">
            <w:pPr>
              <w:jc w:val="lowKashida"/>
              <w:rPr>
                <w:rFonts w:ascii="Microsoft Uighur" w:hAnsi="Microsoft Uighur" w:cs="Microsoft Uighur"/>
                <w:b/>
                <w:bCs/>
                <w:sz w:val="32"/>
                <w:szCs w:val="32"/>
              </w:rPr>
            </w:pPr>
          </w:p>
          <w:p w:rsidR="00FE29DD" w:rsidRPr="00FE29DD" w:rsidRDefault="00FE29DD"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tc>
        <w:tc>
          <w:tcPr>
            <w:tcW w:w="3366" w:type="dxa"/>
            <w:gridSpan w:val="3"/>
          </w:tcPr>
          <w:p w:rsidR="007A0491" w:rsidRPr="00FE29DD" w:rsidRDefault="007A0491" w:rsidP="00A84951">
            <w:pPr>
              <w:pStyle w:val="ListParagraph"/>
              <w:ind w:left="476"/>
              <w:rPr>
                <w:rFonts w:ascii="Microsoft Uighur" w:eastAsiaTheme="minorEastAsia" w:hAnsi="Microsoft Uighur" w:cs="Microsoft Uighur"/>
                <w:b/>
                <w:bCs/>
                <w:sz w:val="32"/>
                <w:szCs w:val="32"/>
                <w:rtl/>
              </w:rPr>
            </w:pPr>
          </w:p>
        </w:tc>
      </w:tr>
      <w:tr w:rsidR="007A0491" w:rsidRPr="00FE29DD" w:rsidTr="00A31872">
        <w:tblPrEx>
          <w:jc w:val="center"/>
        </w:tblPrEx>
        <w:trPr>
          <w:jc w:val="center"/>
        </w:trPr>
        <w:tc>
          <w:tcPr>
            <w:tcW w:w="3266" w:type="dxa"/>
            <w:gridSpan w:val="2"/>
          </w:tcPr>
          <w:p w:rsidR="007A0491" w:rsidRPr="00FE29DD" w:rsidRDefault="007A0491" w:rsidP="00A84951">
            <w:pPr>
              <w:rPr>
                <w:rFonts w:ascii="Microsoft Uighur" w:hAnsi="Microsoft Uighur" w:cs="Microsoft Uighur"/>
                <w:b/>
                <w:bCs/>
                <w:sz w:val="32"/>
                <w:szCs w:val="32"/>
              </w:rPr>
            </w:pPr>
            <w:r w:rsidRPr="00FE29DD">
              <w:rPr>
                <w:rFonts w:ascii="Microsoft Uighur" w:hAnsi="Microsoft Uighur" w:cs="Microsoft Uighur"/>
                <w:b/>
                <w:bCs/>
                <w:sz w:val="32"/>
                <w:szCs w:val="32"/>
                <w:rtl/>
              </w:rPr>
              <w:t>المعيار الفرعي الثاني: الإلمام الوظيفي ومدى التطوير والتحسين</w:t>
            </w:r>
          </w:p>
          <w:p w:rsidR="007A0491" w:rsidRPr="00FE29DD" w:rsidRDefault="007A0491" w:rsidP="00A84951">
            <w:pPr>
              <w:rPr>
                <w:rFonts w:ascii="Microsoft Uighur" w:hAnsi="Microsoft Uighur" w:cs="Microsoft Uighur"/>
                <w:b/>
                <w:bCs/>
                <w:sz w:val="32"/>
                <w:szCs w:val="32"/>
                <w:rtl/>
              </w:rPr>
            </w:pPr>
          </w:p>
        </w:tc>
        <w:tc>
          <w:tcPr>
            <w:tcW w:w="3114" w:type="dxa"/>
            <w:gridSpan w:val="2"/>
          </w:tcPr>
          <w:p w:rsidR="003D24B2" w:rsidRPr="00FE29DD" w:rsidRDefault="003D24B2" w:rsidP="00A84951">
            <w:pPr>
              <w:jc w:val="lowKashida"/>
              <w:rPr>
                <w:rFonts w:ascii="Microsoft Uighur" w:hAnsi="Microsoft Uighur" w:cs="Microsoft Uighur"/>
                <w:b/>
                <w:bCs/>
                <w:sz w:val="32"/>
                <w:szCs w:val="32"/>
              </w:rPr>
            </w:pPr>
          </w:p>
          <w:p w:rsidR="003D24B2" w:rsidRPr="00FE29DD" w:rsidRDefault="003D24B2" w:rsidP="00A84951">
            <w:pPr>
              <w:jc w:val="lowKashida"/>
              <w:rPr>
                <w:rFonts w:ascii="Microsoft Uighur" w:hAnsi="Microsoft Uighur" w:cs="Microsoft Uighur"/>
                <w:b/>
                <w:bCs/>
                <w:sz w:val="32"/>
                <w:szCs w:val="32"/>
                <w:rtl/>
              </w:rPr>
            </w:pPr>
          </w:p>
          <w:p w:rsidR="007A0491" w:rsidRDefault="007A0491" w:rsidP="00A84951">
            <w:pPr>
              <w:jc w:val="lowKashida"/>
              <w:rPr>
                <w:rFonts w:ascii="Microsoft Uighur" w:hAnsi="Microsoft Uighur" w:cs="Microsoft Uighur"/>
                <w:b/>
                <w:bCs/>
                <w:sz w:val="32"/>
                <w:szCs w:val="32"/>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tc>
        <w:tc>
          <w:tcPr>
            <w:tcW w:w="3366" w:type="dxa"/>
            <w:gridSpan w:val="3"/>
          </w:tcPr>
          <w:p w:rsidR="007A0491" w:rsidRPr="00FE29DD" w:rsidRDefault="007A0491" w:rsidP="00FE29DD">
            <w:pPr>
              <w:jc w:val="lowKashida"/>
              <w:rPr>
                <w:rFonts w:ascii="Microsoft Uighur" w:hAnsi="Microsoft Uighur" w:cs="Microsoft Uighur"/>
                <w:b/>
                <w:bCs/>
                <w:sz w:val="32"/>
                <w:szCs w:val="32"/>
                <w:rtl/>
              </w:rPr>
            </w:pPr>
          </w:p>
        </w:tc>
      </w:tr>
      <w:tr w:rsidR="007A0491" w:rsidRPr="00FE29DD" w:rsidTr="003D24B2">
        <w:tblPrEx>
          <w:jc w:val="center"/>
          <w:shd w:val="clear" w:color="auto" w:fill="C6D9F1" w:themeFill="text2" w:themeFillTint="33"/>
        </w:tblPrEx>
        <w:trPr>
          <w:jc w:val="center"/>
        </w:trPr>
        <w:tc>
          <w:tcPr>
            <w:tcW w:w="9746" w:type="dxa"/>
            <w:gridSpan w:val="7"/>
            <w:shd w:val="clear" w:color="auto" w:fill="EAF1DD" w:themeFill="accent3" w:themeFillTint="33"/>
          </w:tcPr>
          <w:p w:rsidR="000870AB" w:rsidRPr="00FE29DD" w:rsidRDefault="000870AB" w:rsidP="000870AB">
            <w:pPr>
              <w:autoSpaceDE w:val="0"/>
              <w:autoSpaceDN w:val="0"/>
              <w:adjustRightInd w:val="0"/>
              <w:jc w:val="lowKashida"/>
              <w:rPr>
                <w:rFonts w:ascii="Microsoft Uighur" w:hAnsi="Microsoft Uighur" w:cs="Microsoft Uighur"/>
                <w:b/>
                <w:bCs/>
                <w:sz w:val="32"/>
                <w:szCs w:val="32"/>
                <w:rtl/>
              </w:rPr>
            </w:pPr>
            <w:r w:rsidRPr="00FE29DD">
              <w:rPr>
                <w:rFonts w:ascii="Microsoft Uighur" w:hAnsi="Microsoft Uighur" w:cs="Microsoft Uighur" w:hint="cs"/>
                <w:b/>
                <w:bCs/>
                <w:sz w:val="32"/>
                <w:szCs w:val="32"/>
                <w:rtl/>
              </w:rPr>
              <w:lastRenderedPageBreak/>
              <w:t xml:space="preserve">المبادرة والإبداع وتطوير أساليب العمل </w:t>
            </w:r>
          </w:p>
          <w:p w:rsidR="007A0491" w:rsidRPr="00FE29DD" w:rsidRDefault="007A0491" w:rsidP="000870AB">
            <w:pPr>
              <w:autoSpaceDE w:val="0"/>
              <w:autoSpaceDN w:val="0"/>
              <w:adjustRightInd w:val="0"/>
              <w:jc w:val="lowKashida"/>
              <w:rPr>
                <w:rFonts w:ascii="Microsoft Uighur" w:hAnsi="Microsoft Uighur" w:cs="Microsoft Uighur"/>
                <w:b/>
                <w:bCs/>
                <w:sz w:val="32"/>
                <w:szCs w:val="32"/>
                <w:rtl/>
              </w:rPr>
            </w:pPr>
            <w:r w:rsidRPr="00FE29DD">
              <w:rPr>
                <w:rFonts w:ascii="Microsoft Uighur" w:hAnsi="Microsoft Uighur" w:cs="Microsoft Uighur"/>
                <w:b/>
                <w:bCs/>
                <w:sz w:val="32"/>
                <w:szCs w:val="32"/>
                <w:rtl/>
              </w:rPr>
              <w:t>يركز هذا المعيار على المبادرات الإبداعية التي قام الموظف بتقديمها والتي أدت إلى تحسين أو تطوير العمل</w:t>
            </w:r>
            <w:r w:rsidRPr="00FE29DD">
              <w:rPr>
                <w:rFonts w:ascii="Microsoft Uighur" w:hAnsi="Microsoft Uighur" w:cs="Microsoft Uighur"/>
                <w:b/>
                <w:bCs/>
                <w:sz w:val="32"/>
                <w:szCs w:val="32"/>
              </w:rPr>
              <w:t>.</w:t>
            </w:r>
          </w:p>
        </w:tc>
      </w:tr>
      <w:tr w:rsidR="007A0491" w:rsidRPr="00FE29DD" w:rsidTr="003D24B2">
        <w:tblPrEx>
          <w:jc w:val="center"/>
        </w:tblPrEx>
        <w:trPr>
          <w:jc w:val="center"/>
        </w:trPr>
        <w:tc>
          <w:tcPr>
            <w:tcW w:w="3266" w:type="dxa"/>
            <w:gridSpan w:val="2"/>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المعيار الفرعي </w:t>
            </w:r>
          </w:p>
        </w:tc>
        <w:tc>
          <w:tcPr>
            <w:tcW w:w="3114" w:type="dxa"/>
            <w:gridSpan w:val="2"/>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التطبيق (ما تقوم به) </w:t>
            </w:r>
          </w:p>
        </w:tc>
        <w:tc>
          <w:tcPr>
            <w:tcW w:w="3366" w:type="dxa"/>
            <w:gridSpan w:val="3"/>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الدليل/اثبات</w:t>
            </w:r>
          </w:p>
        </w:tc>
      </w:tr>
      <w:tr w:rsidR="007A0491" w:rsidRPr="00FE29DD" w:rsidTr="00A31872">
        <w:tblPrEx>
          <w:jc w:val="center"/>
        </w:tblPrEx>
        <w:trPr>
          <w:jc w:val="center"/>
        </w:trPr>
        <w:tc>
          <w:tcPr>
            <w:tcW w:w="3266" w:type="dxa"/>
            <w:gridSpan w:val="2"/>
          </w:tcPr>
          <w:p w:rsidR="007A0491" w:rsidRPr="00FE29DD" w:rsidRDefault="007A0491" w:rsidP="00A84951">
            <w:pPr>
              <w:rPr>
                <w:rFonts w:ascii="Microsoft Uighur" w:hAnsi="Microsoft Uighur" w:cs="Microsoft Uighur"/>
                <w:b/>
                <w:bCs/>
                <w:sz w:val="32"/>
                <w:szCs w:val="32"/>
              </w:rPr>
            </w:pPr>
            <w:r w:rsidRPr="00FE29DD">
              <w:rPr>
                <w:rFonts w:ascii="Microsoft Uighur" w:hAnsi="Microsoft Uighur" w:cs="Microsoft Uighur"/>
                <w:b/>
                <w:bCs/>
                <w:sz w:val="32"/>
                <w:szCs w:val="32"/>
                <w:rtl/>
              </w:rPr>
              <w:t>المعيار الفرعي الأول: الإبداع وتطوير أساليب العمل</w:t>
            </w:r>
          </w:p>
          <w:p w:rsidR="007A0491" w:rsidRPr="00FE29DD" w:rsidRDefault="007A0491" w:rsidP="00A84951">
            <w:pPr>
              <w:rPr>
                <w:rFonts w:ascii="Microsoft Uighur" w:hAnsi="Microsoft Uighur" w:cs="Microsoft Uighur"/>
                <w:b/>
                <w:bCs/>
                <w:sz w:val="32"/>
                <w:szCs w:val="32"/>
                <w:rtl/>
              </w:rPr>
            </w:pPr>
          </w:p>
        </w:tc>
        <w:tc>
          <w:tcPr>
            <w:tcW w:w="3114" w:type="dxa"/>
            <w:gridSpan w:val="2"/>
          </w:tcPr>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tc>
        <w:tc>
          <w:tcPr>
            <w:tcW w:w="3366" w:type="dxa"/>
            <w:gridSpan w:val="3"/>
          </w:tcPr>
          <w:p w:rsidR="007A0491" w:rsidRPr="00FE29DD" w:rsidRDefault="007A0491" w:rsidP="00A84951">
            <w:pPr>
              <w:pStyle w:val="ListParagraph"/>
              <w:ind w:left="476"/>
              <w:rPr>
                <w:rFonts w:ascii="Microsoft Uighur" w:eastAsiaTheme="minorEastAsia" w:hAnsi="Microsoft Uighur" w:cs="Microsoft Uighur"/>
                <w:b/>
                <w:bCs/>
                <w:sz w:val="32"/>
                <w:szCs w:val="32"/>
                <w:rtl/>
              </w:rPr>
            </w:pPr>
          </w:p>
        </w:tc>
      </w:tr>
      <w:tr w:rsidR="007A0491" w:rsidRPr="00FE29DD" w:rsidTr="003D24B2">
        <w:tblPrEx>
          <w:jc w:val="center"/>
          <w:shd w:val="clear" w:color="auto" w:fill="C6D9F1" w:themeFill="text2" w:themeFillTint="33"/>
        </w:tblPrEx>
        <w:trPr>
          <w:jc w:val="center"/>
        </w:trPr>
        <w:tc>
          <w:tcPr>
            <w:tcW w:w="9746" w:type="dxa"/>
            <w:gridSpan w:val="7"/>
            <w:shd w:val="clear" w:color="auto" w:fill="EAF1DD" w:themeFill="accent3" w:themeFillTint="33"/>
          </w:tcPr>
          <w:p w:rsidR="007A0491" w:rsidRPr="00FE29DD" w:rsidRDefault="007A0491" w:rsidP="00A84951">
            <w:pPr>
              <w:pStyle w:val="ListParagraph"/>
              <w:numPr>
                <w:ilvl w:val="0"/>
                <w:numId w:val="2"/>
              </w:numPr>
              <w:rPr>
                <w:rFonts w:ascii="Microsoft Uighur" w:eastAsiaTheme="minorEastAsia" w:hAnsi="Microsoft Uighur" w:cs="Microsoft Uighur"/>
                <w:b/>
                <w:bCs/>
                <w:sz w:val="32"/>
                <w:szCs w:val="32"/>
              </w:rPr>
            </w:pPr>
            <w:r w:rsidRPr="00FE29DD">
              <w:rPr>
                <w:rFonts w:ascii="Microsoft Uighur" w:eastAsiaTheme="minorEastAsia" w:hAnsi="Microsoft Uighur" w:cs="Microsoft Uighur"/>
                <w:b/>
                <w:bCs/>
                <w:sz w:val="32"/>
                <w:szCs w:val="32"/>
                <w:rtl/>
              </w:rPr>
              <w:t>المعيار الرئيسي الرابع: المهارات القيادية</w:t>
            </w:r>
            <w:r w:rsidRPr="00FE29DD">
              <w:rPr>
                <w:rFonts w:ascii="Microsoft Uighur" w:eastAsiaTheme="minorEastAsia" w:hAnsi="Microsoft Uighur" w:cs="Microsoft Uighur"/>
                <w:b/>
                <w:bCs/>
                <w:sz w:val="32"/>
                <w:szCs w:val="32"/>
              </w:rPr>
              <w:t>*</w:t>
            </w:r>
            <w:r w:rsidRPr="00FE29DD">
              <w:rPr>
                <w:rFonts w:ascii="Microsoft Uighur" w:eastAsiaTheme="minorEastAsia" w:hAnsi="Microsoft Uighur" w:cs="Microsoft Uighur"/>
                <w:b/>
                <w:bCs/>
                <w:sz w:val="32"/>
                <w:szCs w:val="32"/>
                <w:rtl/>
              </w:rPr>
              <w:t xml:space="preserve"> يعبئ فقط من المرشحين للفئة الاولى</w:t>
            </w:r>
          </w:p>
          <w:p w:rsidR="007A0491" w:rsidRPr="00FE29DD" w:rsidRDefault="007A0491" w:rsidP="00A84951">
            <w:pPr>
              <w:autoSpaceDE w:val="0"/>
              <w:autoSpaceDN w:val="0"/>
              <w:adjustRightInd w:val="0"/>
              <w:rPr>
                <w:rFonts w:ascii="Microsoft Uighur" w:hAnsi="Microsoft Uighur" w:cs="Microsoft Uighur"/>
                <w:b/>
                <w:bCs/>
                <w:sz w:val="32"/>
                <w:szCs w:val="32"/>
                <w:rtl/>
              </w:rPr>
            </w:pPr>
            <w:r w:rsidRPr="00FE29DD">
              <w:rPr>
                <w:rFonts w:ascii="Microsoft Uighur" w:hAnsi="Microsoft Uighur" w:cs="Microsoft Uighur"/>
                <w:b/>
                <w:bCs/>
                <w:sz w:val="32"/>
                <w:szCs w:val="32"/>
                <w:rtl/>
              </w:rPr>
              <w:t>يركز هذا المعيار على القدرات القيادية والإشرافية للموظف والمبادرات التي يطبقها أثناء قيامه بعمله</w:t>
            </w:r>
            <w:r w:rsidRPr="00FE29DD">
              <w:rPr>
                <w:rFonts w:ascii="Microsoft Uighur" w:hAnsi="Microsoft Uighur" w:cs="Microsoft Uighur"/>
                <w:b/>
                <w:bCs/>
                <w:sz w:val="32"/>
                <w:szCs w:val="32"/>
              </w:rPr>
              <w:t>.</w:t>
            </w:r>
            <w:r w:rsidRPr="00FE29DD">
              <w:rPr>
                <w:rFonts w:ascii="Microsoft Uighur" w:hAnsi="Microsoft Uighur" w:cs="Microsoft Uighur"/>
                <w:b/>
                <w:bCs/>
                <w:sz w:val="32"/>
                <w:szCs w:val="32"/>
                <w:rtl/>
              </w:rPr>
              <w:t xml:space="preserve"> </w:t>
            </w:r>
          </w:p>
        </w:tc>
      </w:tr>
      <w:tr w:rsidR="007A0491" w:rsidRPr="00FE29DD" w:rsidTr="003D24B2">
        <w:tblPrEx>
          <w:jc w:val="center"/>
        </w:tblPrEx>
        <w:trPr>
          <w:jc w:val="center"/>
        </w:trPr>
        <w:tc>
          <w:tcPr>
            <w:tcW w:w="3266" w:type="dxa"/>
            <w:gridSpan w:val="2"/>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المعيار الفرعي </w:t>
            </w:r>
          </w:p>
        </w:tc>
        <w:tc>
          <w:tcPr>
            <w:tcW w:w="3114" w:type="dxa"/>
            <w:gridSpan w:val="2"/>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التطبيق (ما تقوم به) </w:t>
            </w:r>
          </w:p>
        </w:tc>
        <w:tc>
          <w:tcPr>
            <w:tcW w:w="3366" w:type="dxa"/>
            <w:gridSpan w:val="3"/>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الدليل/اثبات</w:t>
            </w:r>
          </w:p>
        </w:tc>
      </w:tr>
      <w:tr w:rsidR="007A0491" w:rsidRPr="00FE29DD" w:rsidTr="00A31872">
        <w:tblPrEx>
          <w:jc w:val="center"/>
        </w:tblPrEx>
        <w:trPr>
          <w:jc w:val="center"/>
        </w:trPr>
        <w:tc>
          <w:tcPr>
            <w:tcW w:w="3266" w:type="dxa"/>
            <w:gridSpan w:val="2"/>
          </w:tcPr>
          <w:p w:rsidR="007A0491" w:rsidRPr="00FE29DD" w:rsidRDefault="007A0491" w:rsidP="00A84951">
            <w:pPr>
              <w:rPr>
                <w:rFonts w:ascii="Microsoft Uighur" w:hAnsi="Microsoft Uighur" w:cs="Microsoft Uighur"/>
                <w:b/>
                <w:bCs/>
                <w:sz w:val="32"/>
                <w:szCs w:val="32"/>
              </w:rPr>
            </w:pPr>
            <w:r w:rsidRPr="00FE29DD">
              <w:rPr>
                <w:rFonts w:ascii="Microsoft Uighur" w:hAnsi="Microsoft Uighur" w:cs="Microsoft Uighur"/>
                <w:b/>
                <w:bCs/>
                <w:sz w:val="32"/>
                <w:szCs w:val="32"/>
                <w:rtl/>
              </w:rPr>
              <w:t>المعيار الفرعي الأول: التخطيط الاستراتيجي</w:t>
            </w:r>
          </w:p>
          <w:p w:rsidR="007A0491" w:rsidRPr="00FE29DD" w:rsidRDefault="007A0491" w:rsidP="00A84951">
            <w:pPr>
              <w:rPr>
                <w:rFonts w:ascii="Microsoft Uighur" w:hAnsi="Microsoft Uighur" w:cs="Microsoft Uighur"/>
                <w:b/>
                <w:bCs/>
                <w:sz w:val="32"/>
                <w:szCs w:val="32"/>
                <w:rtl/>
              </w:rPr>
            </w:pPr>
          </w:p>
        </w:tc>
        <w:tc>
          <w:tcPr>
            <w:tcW w:w="3114" w:type="dxa"/>
            <w:gridSpan w:val="2"/>
          </w:tcPr>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tc>
        <w:tc>
          <w:tcPr>
            <w:tcW w:w="3366" w:type="dxa"/>
            <w:gridSpan w:val="3"/>
          </w:tcPr>
          <w:p w:rsidR="007A0491" w:rsidRPr="00FE29DD" w:rsidRDefault="007A0491" w:rsidP="00A84951">
            <w:pPr>
              <w:pStyle w:val="ListParagraph"/>
              <w:ind w:left="476"/>
              <w:rPr>
                <w:rFonts w:ascii="Microsoft Uighur" w:eastAsiaTheme="minorEastAsia" w:hAnsi="Microsoft Uighur" w:cs="Microsoft Uighur"/>
                <w:b/>
                <w:bCs/>
                <w:sz w:val="32"/>
                <w:szCs w:val="32"/>
                <w:rtl/>
              </w:rPr>
            </w:pPr>
          </w:p>
        </w:tc>
      </w:tr>
      <w:tr w:rsidR="007A0491" w:rsidRPr="00FE29DD" w:rsidTr="00A31872">
        <w:tblPrEx>
          <w:jc w:val="center"/>
        </w:tblPrEx>
        <w:trPr>
          <w:jc w:val="center"/>
        </w:trPr>
        <w:tc>
          <w:tcPr>
            <w:tcW w:w="3266" w:type="dxa"/>
            <w:gridSpan w:val="2"/>
          </w:tcPr>
          <w:p w:rsidR="007A0491" w:rsidRPr="00FE29DD" w:rsidRDefault="007A0491" w:rsidP="00A84951">
            <w:pPr>
              <w:rPr>
                <w:rFonts w:ascii="Microsoft Uighur" w:hAnsi="Microsoft Uighur" w:cs="Microsoft Uighur"/>
                <w:b/>
                <w:bCs/>
                <w:sz w:val="32"/>
                <w:szCs w:val="32"/>
                <w:rtl/>
              </w:rPr>
            </w:pPr>
            <w:r w:rsidRPr="00FE29DD">
              <w:rPr>
                <w:rFonts w:ascii="Microsoft Uighur" w:hAnsi="Microsoft Uighur" w:cs="Microsoft Uighur"/>
                <w:b/>
                <w:bCs/>
                <w:sz w:val="32"/>
                <w:szCs w:val="32"/>
                <w:rtl/>
              </w:rPr>
              <w:t>المعيار الفرعي الثاني: المهارات الإشرافية</w:t>
            </w:r>
          </w:p>
        </w:tc>
        <w:tc>
          <w:tcPr>
            <w:tcW w:w="3114" w:type="dxa"/>
            <w:gridSpan w:val="2"/>
          </w:tcPr>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tc>
        <w:tc>
          <w:tcPr>
            <w:tcW w:w="3366" w:type="dxa"/>
            <w:gridSpan w:val="3"/>
          </w:tcPr>
          <w:p w:rsidR="007A0491" w:rsidRPr="00FE29DD" w:rsidRDefault="007A0491" w:rsidP="00412D46">
            <w:pPr>
              <w:pStyle w:val="ListParagraph"/>
              <w:ind w:left="142"/>
              <w:jc w:val="lowKashida"/>
              <w:rPr>
                <w:rFonts w:ascii="Microsoft Uighur" w:eastAsiaTheme="minorEastAsia" w:hAnsi="Microsoft Uighur" w:cs="Microsoft Uighur"/>
                <w:b/>
                <w:bCs/>
                <w:sz w:val="32"/>
                <w:szCs w:val="32"/>
                <w:rtl/>
              </w:rPr>
            </w:pPr>
            <w:bookmarkStart w:id="0" w:name="_GoBack"/>
            <w:bookmarkEnd w:id="0"/>
          </w:p>
        </w:tc>
      </w:tr>
      <w:tr w:rsidR="007A0491" w:rsidRPr="00FE29DD" w:rsidTr="003D24B2">
        <w:tblPrEx>
          <w:jc w:val="center"/>
          <w:shd w:val="clear" w:color="auto" w:fill="C6D9F1" w:themeFill="text2" w:themeFillTint="33"/>
        </w:tblPrEx>
        <w:trPr>
          <w:jc w:val="center"/>
        </w:trPr>
        <w:tc>
          <w:tcPr>
            <w:tcW w:w="9746" w:type="dxa"/>
            <w:gridSpan w:val="7"/>
            <w:shd w:val="clear" w:color="auto" w:fill="EAF1DD" w:themeFill="accent3" w:themeFillTint="33"/>
          </w:tcPr>
          <w:p w:rsidR="007A0491" w:rsidRPr="00FE29DD" w:rsidRDefault="007A0491" w:rsidP="00A84951">
            <w:pPr>
              <w:pStyle w:val="ListParagraph"/>
              <w:numPr>
                <w:ilvl w:val="0"/>
                <w:numId w:val="2"/>
              </w:numPr>
              <w:rPr>
                <w:rFonts w:ascii="Microsoft Uighur" w:eastAsiaTheme="minorEastAsia" w:hAnsi="Microsoft Uighur" w:cs="Microsoft Uighur"/>
                <w:b/>
                <w:bCs/>
                <w:sz w:val="32"/>
                <w:szCs w:val="32"/>
              </w:rPr>
            </w:pPr>
            <w:r w:rsidRPr="00FE29DD">
              <w:rPr>
                <w:rFonts w:ascii="Microsoft Uighur" w:eastAsiaTheme="minorEastAsia" w:hAnsi="Microsoft Uighur" w:cs="Microsoft Uighur"/>
                <w:b/>
                <w:bCs/>
                <w:sz w:val="32"/>
                <w:szCs w:val="32"/>
                <w:rtl/>
              </w:rPr>
              <w:t>المعيار الرئيسي الخامس: مقياس الأداء والانجازات</w:t>
            </w:r>
          </w:p>
          <w:p w:rsidR="007A0491" w:rsidRPr="00FE29DD" w:rsidRDefault="007A0491" w:rsidP="00A84951">
            <w:pPr>
              <w:autoSpaceDE w:val="0"/>
              <w:autoSpaceDN w:val="0"/>
              <w:adjustRightInd w:val="0"/>
              <w:rPr>
                <w:rFonts w:ascii="Microsoft Uighur" w:hAnsi="Microsoft Uighur" w:cs="Microsoft Uighur"/>
                <w:b/>
                <w:bCs/>
                <w:sz w:val="32"/>
                <w:szCs w:val="32"/>
              </w:rPr>
            </w:pPr>
            <w:r w:rsidRPr="00FE29DD">
              <w:rPr>
                <w:rFonts w:ascii="Microsoft Uighur" w:hAnsi="Microsoft Uighur" w:cs="Microsoft Uighur"/>
                <w:b/>
                <w:bCs/>
                <w:sz w:val="32"/>
                <w:szCs w:val="32"/>
                <w:rtl/>
              </w:rPr>
              <w:t>يركز هذا المعيار على تحديد إنجازات الموظف من خلال إرفاق نتائج وقياسات محددة</w:t>
            </w:r>
            <w:r w:rsidRPr="00FE29DD">
              <w:rPr>
                <w:rFonts w:ascii="Microsoft Uighur" w:hAnsi="Microsoft Uighur" w:cs="Microsoft Uighur"/>
                <w:b/>
                <w:bCs/>
                <w:sz w:val="32"/>
                <w:szCs w:val="32"/>
              </w:rPr>
              <w:t>.</w:t>
            </w:r>
          </w:p>
          <w:p w:rsidR="007A0491" w:rsidRPr="00FE29DD" w:rsidRDefault="007A0491" w:rsidP="00A84951">
            <w:pPr>
              <w:pStyle w:val="ListParagraph"/>
              <w:numPr>
                <w:ilvl w:val="0"/>
                <w:numId w:val="3"/>
              </w:numPr>
              <w:autoSpaceDE w:val="0"/>
              <w:autoSpaceDN w:val="0"/>
              <w:adjustRightInd w:val="0"/>
              <w:rPr>
                <w:rFonts w:ascii="Microsoft Uighur" w:eastAsiaTheme="minorEastAsia" w:hAnsi="Microsoft Uighur" w:cs="Microsoft Uighur"/>
                <w:b/>
                <w:bCs/>
                <w:sz w:val="32"/>
                <w:szCs w:val="32"/>
              </w:rPr>
            </w:pPr>
            <w:r w:rsidRPr="00FE29DD">
              <w:rPr>
                <w:rFonts w:ascii="Microsoft Uighur" w:eastAsiaTheme="minorEastAsia" w:hAnsi="Microsoft Uighur" w:cs="Microsoft Uighur"/>
                <w:b/>
                <w:bCs/>
                <w:sz w:val="32"/>
                <w:szCs w:val="32"/>
                <w:rtl/>
              </w:rPr>
              <w:t>قياس مستوى انجاز الأهداف الموضوعة للموظف لتحقيق الأهداف المؤسسية</w:t>
            </w:r>
            <w:r w:rsidRPr="00FE29DD">
              <w:rPr>
                <w:rFonts w:ascii="Microsoft Uighur" w:eastAsiaTheme="minorEastAsia" w:hAnsi="Microsoft Uighur" w:cs="Microsoft Uighur"/>
                <w:b/>
                <w:bCs/>
                <w:sz w:val="32"/>
                <w:szCs w:val="32"/>
              </w:rPr>
              <w:t>.</w:t>
            </w:r>
          </w:p>
          <w:p w:rsidR="007A0491" w:rsidRPr="00FE29DD" w:rsidRDefault="007A0491" w:rsidP="00A84951">
            <w:pPr>
              <w:pStyle w:val="ListParagraph"/>
              <w:numPr>
                <w:ilvl w:val="0"/>
                <w:numId w:val="3"/>
              </w:numPr>
              <w:autoSpaceDE w:val="0"/>
              <w:autoSpaceDN w:val="0"/>
              <w:adjustRightInd w:val="0"/>
              <w:rPr>
                <w:rFonts w:ascii="Microsoft Uighur" w:eastAsiaTheme="minorEastAsia" w:hAnsi="Microsoft Uighur" w:cs="Microsoft Uighur"/>
                <w:b/>
                <w:bCs/>
                <w:sz w:val="32"/>
                <w:szCs w:val="32"/>
              </w:rPr>
            </w:pPr>
            <w:r w:rsidRPr="00FE29DD">
              <w:rPr>
                <w:rFonts w:ascii="Microsoft Uighur" w:eastAsiaTheme="minorEastAsia" w:hAnsi="Microsoft Uighur" w:cs="Microsoft Uighur"/>
                <w:b/>
                <w:bCs/>
                <w:sz w:val="32"/>
                <w:szCs w:val="32"/>
                <w:rtl/>
              </w:rPr>
              <w:t>الانجازات الفردية مقارنة بمستويات اداءه المطلوبة</w:t>
            </w:r>
            <w:r w:rsidRPr="00FE29DD">
              <w:rPr>
                <w:rFonts w:ascii="Microsoft Uighur" w:eastAsiaTheme="minorEastAsia" w:hAnsi="Microsoft Uighur" w:cs="Microsoft Uighur"/>
                <w:b/>
                <w:bCs/>
                <w:sz w:val="32"/>
                <w:szCs w:val="32"/>
              </w:rPr>
              <w:t>.</w:t>
            </w:r>
          </w:p>
          <w:p w:rsidR="007A0491" w:rsidRPr="00FE29DD" w:rsidRDefault="007A0491" w:rsidP="00A84951">
            <w:pPr>
              <w:pStyle w:val="ListParagraph"/>
              <w:numPr>
                <w:ilvl w:val="0"/>
                <w:numId w:val="3"/>
              </w:numPr>
              <w:autoSpaceDE w:val="0"/>
              <w:autoSpaceDN w:val="0"/>
              <w:adjustRightInd w:val="0"/>
              <w:rPr>
                <w:rFonts w:ascii="Microsoft Uighur" w:eastAsiaTheme="minorEastAsia" w:hAnsi="Microsoft Uighur" w:cs="Microsoft Uighur"/>
                <w:b/>
                <w:bCs/>
                <w:sz w:val="32"/>
                <w:szCs w:val="32"/>
              </w:rPr>
            </w:pPr>
            <w:r w:rsidRPr="00FE29DD">
              <w:rPr>
                <w:rFonts w:ascii="Microsoft Uighur" w:eastAsiaTheme="minorEastAsia" w:hAnsi="Microsoft Uighur" w:cs="Microsoft Uighur"/>
                <w:b/>
                <w:bCs/>
                <w:sz w:val="32"/>
                <w:szCs w:val="32"/>
                <w:rtl/>
              </w:rPr>
              <w:t>نتائج إنجازاته المؤدية إلى تغييرات إيجابية في المجتمع</w:t>
            </w:r>
            <w:r w:rsidRPr="00FE29DD">
              <w:rPr>
                <w:rFonts w:ascii="Microsoft Uighur" w:eastAsiaTheme="minorEastAsia" w:hAnsi="Microsoft Uighur" w:cs="Microsoft Uighur"/>
                <w:b/>
                <w:bCs/>
                <w:sz w:val="32"/>
                <w:szCs w:val="32"/>
              </w:rPr>
              <w:t>.</w:t>
            </w:r>
          </w:p>
          <w:p w:rsidR="007A0491" w:rsidRPr="00FE29DD" w:rsidRDefault="007A0491" w:rsidP="00A84951">
            <w:pPr>
              <w:pStyle w:val="ListParagraph"/>
              <w:numPr>
                <w:ilvl w:val="0"/>
                <w:numId w:val="3"/>
              </w:numPr>
              <w:autoSpaceDE w:val="0"/>
              <w:autoSpaceDN w:val="0"/>
              <w:adjustRightInd w:val="0"/>
              <w:rPr>
                <w:rFonts w:ascii="Microsoft Uighur" w:eastAsiaTheme="minorEastAsia" w:hAnsi="Microsoft Uighur" w:cs="Microsoft Uighur"/>
                <w:b/>
                <w:bCs/>
                <w:sz w:val="32"/>
                <w:szCs w:val="32"/>
                <w:rtl/>
              </w:rPr>
            </w:pPr>
            <w:r w:rsidRPr="00FE29DD">
              <w:rPr>
                <w:rFonts w:ascii="Microsoft Uighur" w:eastAsiaTheme="minorEastAsia" w:hAnsi="Microsoft Uighur" w:cs="Microsoft Uighur"/>
                <w:b/>
                <w:bCs/>
                <w:sz w:val="32"/>
                <w:szCs w:val="32"/>
                <w:rtl/>
              </w:rPr>
              <w:t>قياس نتائج الإنجازات التي تزيد عن المتوقع وتتعدى مهام عمله الوظيفي</w:t>
            </w:r>
            <w:r w:rsidRPr="00FE29DD">
              <w:rPr>
                <w:rFonts w:ascii="Microsoft Uighur" w:eastAsiaTheme="minorEastAsia" w:hAnsi="Microsoft Uighur" w:cs="Microsoft Uighur"/>
                <w:b/>
                <w:bCs/>
                <w:sz w:val="32"/>
                <w:szCs w:val="32"/>
              </w:rPr>
              <w:t>.</w:t>
            </w:r>
          </w:p>
        </w:tc>
      </w:tr>
      <w:tr w:rsidR="007A0491" w:rsidRPr="00FE29DD" w:rsidTr="003D24B2">
        <w:tblPrEx>
          <w:jc w:val="center"/>
        </w:tblPrEx>
        <w:trPr>
          <w:jc w:val="center"/>
        </w:trPr>
        <w:tc>
          <w:tcPr>
            <w:tcW w:w="3266" w:type="dxa"/>
            <w:gridSpan w:val="2"/>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المعيار الفرعي </w:t>
            </w:r>
          </w:p>
        </w:tc>
        <w:tc>
          <w:tcPr>
            <w:tcW w:w="3114" w:type="dxa"/>
            <w:gridSpan w:val="2"/>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 xml:space="preserve">التطبيق (ما تقوم به) </w:t>
            </w:r>
          </w:p>
        </w:tc>
        <w:tc>
          <w:tcPr>
            <w:tcW w:w="3366" w:type="dxa"/>
            <w:gridSpan w:val="3"/>
            <w:shd w:val="clear" w:color="auto" w:fill="C2D69B" w:themeFill="accent3" w:themeFillTint="99"/>
            <w:vAlign w:val="center"/>
          </w:tcPr>
          <w:p w:rsidR="007A0491" w:rsidRPr="00FE29DD" w:rsidRDefault="007A0491" w:rsidP="00A84951">
            <w:pPr>
              <w:jc w:val="center"/>
              <w:rPr>
                <w:rFonts w:ascii="Microsoft Uighur" w:hAnsi="Microsoft Uighur" w:cs="Microsoft Uighur"/>
                <w:b/>
                <w:bCs/>
                <w:sz w:val="32"/>
                <w:szCs w:val="32"/>
                <w:rtl/>
              </w:rPr>
            </w:pPr>
            <w:r w:rsidRPr="00FE29DD">
              <w:rPr>
                <w:rFonts w:ascii="Microsoft Uighur" w:hAnsi="Microsoft Uighur" w:cs="Microsoft Uighur"/>
                <w:b/>
                <w:bCs/>
                <w:sz w:val="32"/>
                <w:szCs w:val="32"/>
                <w:rtl/>
              </w:rPr>
              <w:t>الدليل/اثبات</w:t>
            </w:r>
          </w:p>
        </w:tc>
      </w:tr>
      <w:tr w:rsidR="007A0491" w:rsidRPr="00FE29DD" w:rsidTr="00A31872">
        <w:tblPrEx>
          <w:jc w:val="center"/>
        </w:tblPrEx>
        <w:trPr>
          <w:jc w:val="center"/>
        </w:trPr>
        <w:tc>
          <w:tcPr>
            <w:tcW w:w="3266" w:type="dxa"/>
            <w:gridSpan w:val="2"/>
          </w:tcPr>
          <w:p w:rsidR="007A0491" w:rsidRPr="00FE29DD" w:rsidRDefault="007A0491" w:rsidP="00A84951">
            <w:pPr>
              <w:rPr>
                <w:rFonts w:ascii="Microsoft Uighur" w:hAnsi="Microsoft Uighur" w:cs="Microsoft Uighur"/>
                <w:b/>
                <w:bCs/>
                <w:sz w:val="32"/>
                <w:szCs w:val="32"/>
                <w:rtl/>
              </w:rPr>
            </w:pPr>
            <w:r w:rsidRPr="00FE29DD">
              <w:rPr>
                <w:rFonts w:ascii="Microsoft Uighur" w:hAnsi="Microsoft Uighur" w:cs="Microsoft Uighur"/>
                <w:b/>
                <w:bCs/>
                <w:sz w:val="32"/>
                <w:szCs w:val="32"/>
                <w:rtl/>
              </w:rPr>
              <w:t>مقياس الأداء والانجازات</w:t>
            </w:r>
          </w:p>
        </w:tc>
        <w:tc>
          <w:tcPr>
            <w:tcW w:w="3114" w:type="dxa"/>
            <w:gridSpan w:val="2"/>
          </w:tcPr>
          <w:p w:rsidR="00B81E12" w:rsidRPr="00FE29DD" w:rsidRDefault="00B81E12" w:rsidP="00A84951">
            <w:pPr>
              <w:jc w:val="lowKashida"/>
              <w:rPr>
                <w:rFonts w:ascii="Microsoft Uighur" w:hAnsi="Microsoft Uighur" w:cs="Microsoft Uighur"/>
                <w:b/>
                <w:bCs/>
                <w:sz w:val="32"/>
                <w:szCs w:val="32"/>
                <w:rtl/>
              </w:rPr>
            </w:pPr>
          </w:p>
          <w:p w:rsidR="00B81E12" w:rsidRPr="00FE29DD" w:rsidRDefault="00B81E12" w:rsidP="00A84951">
            <w:pPr>
              <w:jc w:val="lowKashida"/>
              <w:rPr>
                <w:rFonts w:ascii="Microsoft Uighur" w:hAnsi="Microsoft Uighur" w:cs="Microsoft Uighur"/>
                <w:b/>
                <w:bCs/>
                <w:sz w:val="32"/>
                <w:szCs w:val="32"/>
                <w:rtl/>
              </w:rPr>
            </w:pPr>
          </w:p>
          <w:p w:rsidR="00B81E12" w:rsidRPr="00FE29DD" w:rsidRDefault="00B81E12" w:rsidP="00A84951">
            <w:pPr>
              <w:jc w:val="lowKashida"/>
              <w:rPr>
                <w:rFonts w:ascii="Microsoft Uighur" w:hAnsi="Microsoft Uighur" w:cs="Microsoft Uighur"/>
                <w:b/>
                <w:bCs/>
                <w:sz w:val="32"/>
                <w:szCs w:val="32"/>
                <w:rtl/>
              </w:rPr>
            </w:pPr>
          </w:p>
          <w:p w:rsidR="00B81E12" w:rsidRPr="00FE29DD" w:rsidRDefault="00B81E12" w:rsidP="00A84951">
            <w:pPr>
              <w:jc w:val="lowKashida"/>
              <w:rPr>
                <w:rFonts w:ascii="Microsoft Uighur" w:hAnsi="Microsoft Uighur" w:cs="Microsoft Uighur"/>
                <w:b/>
                <w:bCs/>
                <w:sz w:val="32"/>
                <w:szCs w:val="32"/>
                <w:rtl/>
              </w:rPr>
            </w:pPr>
          </w:p>
          <w:p w:rsidR="00B81E12" w:rsidRPr="00FE29DD" w:rsidRDefault="00B81E12" w:rsidP="00A84951">
            <w:pPr>
              <w:jc w:val="lowKashida"/>
              <w:rPr>
                <w:rFonts w:ascii="Microsoft Uighur" w:hAnsi="Microsoft Uighur" w:cs="Microsoft Uighur"/>
                <w:b/>
                <w:bCs/>
                <w:sz w:val="32"/>
                <w:szCs w:val="32"/>
                <w:rtl/>
              </w:rPr>
            </w:pPr>
          </w:p>
          <w:p w:rsidR="00B81E12" w:rsidRPr="00FE29DD" w:rsidRDefault="00B81E12" w:rsidP="00A84951">
            <w:pPr>
              <w:jc w:val="lowKashida"/>
              <w:rPr>
                <w:rFonts w:ascii="Microsoft Uighur" w:hAnsi="Microsoft Uighur" w:cs="Microsoft Uighur"/>
                <w:b/>
                <w:bCs/>
                <w:sz w:val="32"/>
                <w:szCs w:val="32"/>
                <w:rtl/>
              </w:rPr>
            </w:pPr>
          </w:p>
          <w:p w:rsidR="007A0491" w:rsidRPr="00FE29DD" w:rsidRDefault="007A0491" w:rsidP="00A84951">
            <w:pPr>
              <w:jc w:val="lowKashida"/>
              <w:rPr>
                <w:rFonts w:ascii="Microsoft Uighur" w:hAnsi="Microsoft Uighur" w:cs="Microsoft Uighur"/>
                <w:b/>
                <w:bCs/>
                <w:sz w:val="32"/>
                <w:szCs w:val="32"/>
                <w:rtl/>
              </w:rPr>
            </w:pPr>
          </w:p>
        </w:tc>
        <w:tc>
          <w:tcPr>
            <w:tcW w:w="3366" w:type="dxa"/>
            <w:gridSpan w:val="3"/>
          </w:tcPr>
          <w:p w:rsidR="007A0491" w:rsidRPr="00FE29DD" w:rsidRDefault="007A0491" w:rsidP="00A84951">
            <w:pPr>
              <w:pStyle w:val="ListParagraph"/>
              <w:ind w:left="476"/>
              <w:rPr>
                <w:rFonts w:ascii="Microsoft Uighur" w:eastAsiaTheme="minorEastAsia" w:hAnsi="Microsoft Uighur" w:cs="Microsoft Uighur"/>
                <w:b/>
                <w:bCs/>
                <w:sz w:val="32"/>
                <w:szCs w:val="32"/>
                <w:rtl/>
              </w:rPr>
            </w:pPr>
          </w:p>
        </w:tc>
      </w:tr>
    </w:tbl>
    <w:p w:rsidR="00DD00C6" w:rsidRPr="00FE29DD" w:rsidRDefault="00DD00C6" w:rsidP="004A5DB9">
      <w:pPr>
        <w:spacing w:after="0"/>
        <w:rPr>
          <w:rFonts w:ascii="Microsoft Uighur" w:hAnsi="Microsoft Uighur" w:cs="Microsoft Uighur"/>
          <w:b/>
          <w:bCs/>
          <w:sz w:val="32"/>
          <w:szCs w:val="32"/>
          <w:rtl/>
        </w:rPr>
      </w:pPr>
      <w:r w:rsidRPr="00FE29DD">
        <w:rPr>
          <w:rFonts w:ascii="Microsoft Uighur" w:hAnsi="Microsoft Uighur" w:cs="Microsoft Uighur" w:hint="cs"/>
          <w:b/>
          <w:bCs/>
          <w:sz w:val="32"/>
          <w:szCs w:val="32"/>
          <w:rtl/>
        </w:rPr>
        <w:t xml:space="preserve">يتم تعبئة النموذج حسب </w:t>
      </w:r>
      <w:r w:rsidR="004A5DB9" w:rsidRPr="00FE29DD">
        <w:rPr>
          <w:rFonts w:ascii="Microsoft Uighur" w:hAnsi="Microsoft Uighur" w:cs="Microsoft Uighur" w:hint="cs"/>
          <w:b/>
          <w:bCs/>
          <w:sz w:val="32"/>
          <w:szCs w:val="32"/>
          <w:rtl/>
        </w:rPr>
        <w:t>أسس</w:t>
      </w:r>
      <w:r w:rsidR="00BC744F" w:rsidRPr="00FE29DD">
        <w:rPr>
          <w:rFonts w:ascii="Microsoft Uighur" w:hAnsi="Microsoft Uighur" w:cs="Microsoft Uighur" w:hint="cs"/>
          <w:b/>
          <w:bCs/>
          <w:sz w:val="32"/>
          <w:szCs w:val="32"/>
          <w:rtl/>
        </w:rPr>
        <w:t xml:space="preserve"> الجائزة </w:t>
      </w:r>
    </w:p>
    <w:p w:rsidR="007A0491" w:rsidRPr="00FE29DD" w:rsidRDefault="009963D0">
      <w:pPr>
        <w:rPr>
          <w:rFonts w:ascii="Microsoft Uighur" w:hAnsi="Microsoft Uighur" w:cs="Microsoft Uighur"/>
          <w:b/>
          <w:bCs/>
          <w:sz w:val="32"/>
          <w:szCs w:val="32"/>
        </w:rPr>
      </w:pPr>
      <w:r w:rsidRPr="00FE29DD">
        <w:rPr>
          <w:rFonts w:ascii="Microsoft Uighur" w:hAnsi="Microsoft Uighur" w:cs="Microsoft Uighur" w:hint="cs"/>
          <w:b/>
          <w:bCs/>
          <w:sz w:val="32"/>
          <w:szCs w:val="32"/>
          <w:rtl/>
        </w:rPr>
        <w:t xml:space="preserve">ترفق الإثباتات والمعززات وحسب ما ورد في أسس الجائزة والدليل الإرشادي لترشح  </w:t>
      </w:r>
    </w:p>
    <w:sectPr w:rsidR="007A0491" w:rsidRPr="00FE29DD" w:rsidSect="00C97480">
      <w:headerReference w:type="even" r:id="rId7"/>
      <w:headerReference w:type="default" r:id="rId8"/>
      <w:footerReference w:type="default" r:id="rId9"/>
      <w:headerReference w:type="first" r:id="rId10"/>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093" w:rsidRDefault="00463093" w:rsidP="007A0491">
      <w:pPr>
        <w:spacing w:after="0" w:line="240" w:lineRule="auto"/>
      </w:pPr>
      <w:r>
        <w:separator/>
      </w:r>
    </w:p>
  </w:endnote>
  <w:endnote w:type="continuationSeparator" w:id="0">
    <w:p w:rsidR="00463093" w:rsidRDefault="00463093" w:rsidP="007A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33160979"/>
      <w:docPartObj>
        <w:docPartGallery w:val="Page Numbers (Bottom of Page)"/>
        <w:docPartUnique/>
      </w:docPartObj>
    </w:sdtPr>
    <w:sdtEndPr/>
    <w:sdtContent>
      <w:p w:rsidR="00B21936" w:rsidRDefault="008F5F35">
        <w:pPr>
          <w:pStyle w:val="Footer"/>
          <w:jc w:val="center"/>
        </w:pPr>
        <w:r>
          <w:fldChar w:fldCharType="begin"/>
        </w:r>
        <w:r>
          <w:instrText xml:space="preserve"> PAGE   \* MERGEFORMAT </w:instrText>
        </w:r>
        <w:r>
          <w:fldChar w:fldCharType="separate"/>
        </w:r>
        <w:r w:rsidR="00412D46">
          <w:rPr>
            <w:noProof/>
            <w:rtl/>
          </w:rPr>
          <w:t>1</w:t>
        </w:r>
        <w:r>
          <w:rPr>
            <w:noProof/>
          </w:rPr>
          <w:fldChar w:fldCharType="end"/>
        </w:r>
      </w:p>
    </w:sdtContent>
  </w:sdt>
  <w:p w:rsidR="007A0491" w:rsidRDefault="007A0491">
    <w:pPr>
      <w:pStyle w:val="Footer"/>
      <w:rPr>
        <w:lang w:bidi="ar-J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093" w:rsidRDefault="00463093" w:rsidP="007A0491">
      <w:pPr>
        <w:spacing w:after="0" w:line="240" w:lineRule="auto"/>
      </w:pPr>
      <w:r>
        <w:separator/>
      </w:r>
    </w:p>
  </w:footnote>
  <w:footnote w:type="continuationSeparator" w:id="0">
    <w:p w:rsidR="00463093" w:rsidRDefault="00463093" w:rsidP="007A0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4B2" w:rsidRDefault="003D24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5230891" o:spid="_x0000_s2050" type="#_x0000_t75" style="position:absolute;left:0;text-align:left;margin-left:0;margin-top:0;width:450.85pt;height:571.35pt;z-index:-251657216;mso-position-horizontal:center;mso-position-horizontal-relative:margin;mso-position-vertical:center;mso-position-vertical-relative:margin" o:allowincell="f">
          <v:imagedata r:id="rId1" o:title="University_of_Jordan_Logo.svg"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3355"/>
      <w:gridCol w:w="2623"/>
      <w:gridCol w:w="3264"/>
    </w:tblGrid>
    <w:tr w:rsidR="00A669D2" w:rsidRPr="00C434D7" w:rsidTr="00A84951">
      <w:tc>
        <w:tcPr>
          <w:tcW w:w="3626" w:type="dxa"/>
          <w:vAlign w:val="center"/>
        </w:tcPr>
        <w:p w:rsidR="007A0491" w:rsidRPr="00786596" w:rsidRDefault="003D24B2" w:rsidP="00A84951">
          <w:pPr>
            <w:pStyle w:val="Header"/>
            <w:tabs>
              <w:tab w:val="clear" w:pos="4153"/>
              <w:tab w:val="clear" w:pos="8306"/>
            </w:tabs>
            <w:jc w:val="center"/>
            <w:rPr>
              <w:rFonts w:asciiTheme="majorBidi" w:hAnsiTheme="majorBidi" w:cstheme="majorBidi"/>
              <w:b/>
              <w:bCs/>
              <w:sz w:val="32"/>
              <w:szCs w:val="32"/>
              <w:rtl/>
              <w:lang w:bidi="ar-JO"/>
            </w:rPr>
          </w:pPr>
          <w:r>
            <w:rPr>
              <w:rFonts w:asciiTheme="majorBidi" w:hAnsiTheme="majorBidi" w:cstheme="majorBidi"/>
              <w:b/>
              <w:bCs/>
              <w:noProof/>
              <w:sz w:val="32"/>
              <w:szCs w:val="32"/>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5230892" o:spid="_x0000_s2051" type="#_x0000_t75" style="position:absolute;left:0;text-align:left;margin-left:0;margin-top:0;width:450.85pt;height:571.35pt;z-index:-251656192;mso-position-horizontal:center;mso-position-horizontal-relative:margin;mso-position-vertical:center;mso-position-vertical-relative:margin" o:allowincell="f">
                <v:imagedata r:id="rId1" o:title="University_of_Jordan_Logo.svg" gain="19661f" blacklevel="22938f"/>
              </v:shape>
            </w:pict>
          </w:r>
          <w:r w:rsidR="007A0491" w:rsidRPr="00786596">
            <w:rPr>
              <w:rFonts w:asciiTheme="majorBidi" w:hAnsiTheme="majorBidi" w:cstheme="majorBidi"/>
              <w:b/>
              <w:bCs/>
              <w:sz w:val="32"/>
              <w:szCs w:val="32"/>
              <w:rtl/>
              <w:lang w:bidi="ar-JO"/>
            </w:rPr>
            <w:t>الجامعة الاردنية</w:t>
          </w:r>
        </w:p>
      </w:tc>
      <w:tc>
        <w:tcPr>
          <w:tcW w:w="2638" w:type="dxa"/>
        </w:tcPr>
        <w:p w:rsidR="007A0491" w:rsidRPr="00C434D7" w:rsidRDefault="00A669D2" w:rsidP="00A84951">
          <w:pPr>
            <w:pStyle w:val="Header"/>
            <w:tabs>
              <w:tab w:val="clear" w:pos="4153"/>
              <w:tab w:val="clear" w:pos="8306"/>
            </w:tabs>
            <w:jc w:val="center"/>
            <w:rPr>
              <w:rFonts w:asciiTheme="majorBidi" w:hAnsiTheme="majorBidi" w:cstheme="majorBidi"/>
              <w:sz w:val="32"/>
              <w:szCs w:val="32"/>
              <w:rtl/>
              <w:lang w:bidi="ar-JO"/>
            </w:rPr>
          </w:pPr>
          <w:r>
            <w:rPr>
              <w:rFonts w:asciiTheme="majorBidi" w:hAnsiTheme="majorBidi" w:cstheme="majorBidi"/>
              <w:noProof/>
              <w:sz w:val="32"/>
              <w:szCs w:val="32"/>
              <w:rtl/>
            </w:rPr>
            <w:drawing>
              <wp:inline distT="0" distB="0" distL="0" distR="0" wp14:anchorId="2767F6FB" wp14:editId="5A7AD519">
                <wp:extent cx="1447800" cy="13086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7new 2-0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1756" cy="1321222"/>
                        </a:xfrm>
                        <a:prstGeom prst="rect">
                          <a:avLst/>
                        </a:prstGeom>
                      </pic:spPr>
                    </pic:pic>
                  </a:graphicData>
                </a:graphic>
              </wp:inline>
            </w:drawing>
          </w:r>
        </w:p>
      </w:tc>
      <w:tc>
        <w:tcPr>
          <w:tcW w:w="3482" w:type="dxa"/>
          <w:vAlign w:val="center"/>
        </w:tcPr>
        <w:p w:rsidR="007A0491" w:rsidRPr="00C434D7" w:rsidRDefault="007A0491" w:rsidP="00A84951">
          <w:pPr>
            <w:pStyle w:val="Header"/>
            <w:tabs>
              <w:tab w:val="clear" w:pos="4153"/>
              <w:tab w:val="clear" w:pos="8306"/>
            </w:tabs>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rsidR="007A0491" w:rsidRPr="00412D46" w:rsidRDefault="007A0491" w:rsidP="007A0491">
    <w:pPr>
      <w:pStyle w:val="Header"/>
      <w:jc w:val="center"/>
      <w:rPr>
        <w:rFonts w:ascii="Microsoft Uighur" w:hAnsi="Microsoft Uighur" w:cs="Microsoft Uighur"/>
        <w:b/>
        <w:bCs/>
        <w:sz w:val="40"/>
        <w:szCs w:val="40"/>
      </w:rPr>
    </w:pPr>
    <w:r w:rsidRPr="00412D46">
      <w:rPr>
        <w:rFonts w:ascii="Microsoft Uighur" w:hAnsi="Microsoft Uighur" w:cs="Microsoft Uighur"/>
        <w:b/>
        <w:bCs/>
        <w:sz w:val="40"/>
        <w:szCs w:val="40"/>
        <w:rtl/>
      </w:rPr>
      <w:t>نموذج الترشح لجائزة الموظف المتميز</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4B2" w:rsidRDefault="003D24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5230890" o:spid="_x0000_s2049" type="#_x0000_t75" style="position:absolute;left:0;text-align:left;margin-left:0;margin-top:0;width:450.85pt;height:571.35pt;z-index:-251658240;mso-position-horizontal:center;mso-position-horizontal-relative:margin;mso-position-vertical:center;mso-position-vertical-relative:margin" o:allowincell="f">
          <v:imagedata r:id="rId1" o:title="University_of_Jordan_Logo.svg"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6066B"/>
    <w:multiLevelType w:val="hybridMultilevel"/>
    <w:tmpl w:val="A1F60478"/>
    <w:lvl w:ilvl="0" w:tplc="AF5E3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D341F"/>
    <w:multiLevelType w:val="hybridMultilevel"/>
    <w:tmpl w:val="722EADBC"/>
    <w:lvl w:ilvl="0" w:tplc="379A732A">
      <w:start w:val="1"/>
      <w:numFmt w:val="decimal"/>
      <w:lvlText w:val="%1."/>
      <w:lvlJc w:val="left"/>
      <w:pPr>
        <w:ind w:left="720" w:hanging="360"/>
      </w:pPr>
      <w:rPr>
        <w:color w:val="70AD4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A0A5F"/>
    <w:multiLevelType w:val="hybridMultilevel"/>
    <w:tmpl w:val="1BE81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6279B"/>
    <w:multiLevelType w:val="hybridMultilevel"/>
    <w:tmpl w:val="995A84DC"/>
    <w:lvl w:ilvl="0" w:tplc="4E6CE686">
      <w:numFmt w:val="bullet"/>
      <w:lvlText w:val="-"/>
      <w:lvlJc w:val="left"/>
      <w:pPr>
        <w:ind w:left="476" w:hanging="360"/>
      </w:pPr>
      <w:rPr>
        <w:rFonts w:ascii="Times New Roman" w:eastAsiaTheme="minorHAnsi" w:hAnsi="Times New Roman" w:cs="Times New Roman"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4193"/>
    <w:rsid w:val="000870AB"/>
    <w:rsid w:val="00137A5E"/>
    <w:rsid w:val="00183702"/>
    <w:rsid w:val="001E6819"/>
    <w:rsid w:val="00231D4B"/>
    <w:rsid w:val="00364193"/>
    <w:rsid w:val="003A753D"/>
    <w:rsid w:val="003D24B2"/>
    <w:rsid w:val="00412D46"/>
    <w:rsid w:val="00463093"/>
    <w:rsid w:val="004A5DB9"/>
    <w:rsid w:val="007A0491"/>
    <w:rsid w:val="00894FEA"/>
    <w:rsid w:val="008E064E"/>
    <w:rsid w:val="008F5F35"/>
    <w:rsid w:val="0096296C"/>
    <w:rsid w:val="0099234F"/>
    <w:rsid w:val="009963D0"/>
    <w:rsid w:val="00A00A24"/>
    <w:rsid w:val="00A31872"/>
    <w:rsid w:val="00A669D2"/>
    <w:rsid w:val="00B21936"/>
    <w:rsid w:val="00B81E12"/>
    <w:rsid w:val="00BC744F"/>
    <w:rsid w:val="00C97480"/>
    <w:rsid w:val="00D70C8F"/>
    <w:rsid w:val="00DD00C6"/>
    <w:rsid w:val="00F857FA"/>
    <w:rsid w:val="00FE29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6EEE11"/>
  <w15:docId w15:val="{E8256247-E00E-4C33-AF59-EAF3D0BE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193"/>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419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4193"/>
    <w:pPr>
      <w:ind w:left="720"/>
      <w:contextualSpacing/>
    </w:pPr>
    <w:rPr>
      <w:rFonts w:eastAsiaTheme="minorHAnsi"/>
    </w:rPr>
  </w:style>
  <w:style w:type="paragraph" w:styleId="Header">
    <w:name w:val="header"/>
    <w:basedOn w:val="Normal"/>
    <w:link w:val="HeaderChar"/>
    <w:uiPriority w:val="99"/>
    <w:unhideWhenUsed/>
    <w:rsid w:val="007A04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0491"/>
    <w:rPr>
      <w:rFonts w:eastAsiaTheme="minorEastAsia"/>
    </w:rPr>
  </w:style>
  <w:style w:type="paragraph" w:styleId="Footer">
    <w:name w:val="footer"/>
    <w:basedOn w:val="Normal"/>
    <w:link w:val="FooterChar"/>
    <w:uiPriority w:val="99"/>
    <w:unhideWhenUsed/>
    <w:rsid w:val="007A04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049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E9485D05BD0418660AD1D63B6B161" ma:contentTypeVersion="2" ma:contentTypeDescription="Create a new document." ma:contentTypeScope="" ma:versionID="98bda68cce3ec49e36a6f873d4d5a6a9">
  <xsd:schema xmlns:xsd="http://www.w3.org/2001/XMLSchema" xmlns:xs="http://www.w3.org/2001/XMLSchema" xmlns:p="http://schemas.microsoft.com/office/2006/metadata/properties" xmlns:ns1="http://schemas.microsoft.com/sharepoint/v3" xmlns:ns2="bcb998b3-c408-4cf4-8891-df5bf48cbe88" targetNamespace="http://schemas.microsoft.com/office/2006/metadata/properties" ma:root="true" ma:fieldsID="3f5b488457733b6a9fb607f24a2bfe74" ns1:_="" ns2:_="">
    <xsd:import namespace="http://schemas.microsoft.com/sharepoint/v3"/>
    <xsd:import namespace="bcb998b3-c408-4cf4-8891-df5bf48cbe8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998b3-c408-4cf4-8891-df5bf48cbe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bcb998b3-c408-4cf4-8891-df5bf48cbe88">5RXXVVNTTX2K-1797567310-493</_dlc_DocId>
    <_dlc_DocIdUrl xmlns="bcb998b3-c408-4cf4-8891-df5bf48cbe88">
      <Url>https://www.ju.edu.jo/ar/arabic/_layouts/15/DocIdRedir.aspx?ID=5RXXVVNTTX2K-1797567310-493</Url>
      <Description>5RXXVVNTTX2K-1797567310-493</Description>
    </_dlc_DocIdUrl>
  </documentManagement>
</p:properties>
</file>

<file path=customXml/itemProps1.xml><?xml version="1.0" encoding="utf-8"?>
<ds:datastoreItem xmlns:ds="http://schemas.openxmlformats.org/officeDocument/2006/customXml" ds:itemID="{015DF45C-3957-4AC7-B4FA-4876B0EF6034}"/>
</file>

<file path=customXml/itemProps2.xml><?xml version="1.0" encoding="utf-8"?>
<ds:datastoreItem xmlns:ds="http://schemas.openxmlformats.org/officeDocument/2006/customXml" ds:itemID="{9C32B436-CCDB-4FB4-AFD6-0F2C17083CDD}"/>
</file>

<file path=customXml/itemProps3.xml><?xml version="1.0" encoding="utf-8"?>
<ds:datastoreItem xmlns:ds="http://schemas.openxmlformats.org/officeDocument/2006/customXml" ds:itemID="{3A972795-9FB3-4520-A60E-57588332E18E}"/>
</file>

<file path=customXml/itemProps4.xml><?xml version="1.0" encoding="utf-8"?>
<ds:datastoreItem xmlns:ds="http://schemas.openxmlformats.org/officeDocument/2006/customXml" ds:itemID="{354452D6-CA4E-403F-9529-DF95B091620E}"/>
</file>

<file path=docProps/app.xml><?xml version="1.0" encoding="utf-8"?>
<Properties xmlns="http://schemas.openxmlformats.org/officeDocument/2006/extended-properties" xmlns:vt="http://schemas.openxmlformats.org/officeDocument/2006/docPropsVTypes">
  <Template>Normal</Template>
  <TotalTime>93</TotalTime>
  <Pages>4</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AL_Abbadi</dc:creator>
  <cp:lastModifiedBy>Hassan AL_Abbadi</cp:lastModifiedBy>
  <cp:revision>14</cp:revision>
  <cp:lastPrinted>2023-06-24T09:40:00Z</cp:lastPrinted>
  <dcterms:created xsi:type="dcterms:W3CDTF">2023-06-24T08:31:00Z</dcterms:created>
  <dcterms:modified xsi:type="dcterms:W3CDTF">2025-09-23T07:01:00Z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3ed59aa5-2b5c-40df-8853-c840b97b4844</vt:lpwstr>
  </property>
  <property fmtid="{D5CDD505-2E9C-101B-9397-08002B2CF9AE}" pid="3" name="ContentTypeId">
    <vt:lpwstr>0x010100865E9485D05BD0418660AD1D63B6B161</vt:lpwstr>
  </property>
</Properties>
</file>